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71"/>
        <w:gridCol w:w="947"/>
        <w:gridCol w:w="1013"/>
        <w:gridCol w:w="999"/>
        <w:gridCol w:w="965"/>
        <w:gridCol w:w="866"/>
      </w:tblGrid>
      <w:tr w:rsidR="005D49ED" w:rsidRPr="00154B96" w14:paraId="53FC3CA9" w14:textId="77777777" w:rsidTr="45FD17F0">
        <w:trPr>
          <w:trHeight w:val="300"/>
        </w:trPr>
        <w:tc>
          <w:tcPr>
            <w:tcW w:w="372" w:type="dxa"/>
            <w:shd w:val="clear" w:color="auto" w:fill="D9D9D9" w:themeFill="background1" w:themeFillShade="D9"/>
          </w:tcPr>
          <w:p w14:paraId="08C63F13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14:paraId="386E76DF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0D320FB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EA4FA1A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5A1B84C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CC17040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5D49ED" w:rsidRPr="00154B96" w14:paraId="27F25127" w14:textId="77777777" w:rsidTr="45FD17F0">
        <w:trPr>
          <w:trHeight w:val="250"/>
        </w:trPr>
        <w:tc>
          <w:tcPr>
            <w:tcW w:w="372" w:type="dxa"/>
            <w:shd w:val="clear" w:color="auto" w:fill="D9D9D9" w:themeFill="background1" w:themeFillShade="D9"/>
          </w:tcPr>
          <w:p w14:paraId="0EB0118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1" w:type="dxa"/>
            <w:vMerge w:val="restart"/>
          </w:tcPr>
          <w:p w14:paraId="27215229" w14:textId="7FEF7DDE" w:rsidR="45FD17F0" w:rsidRDefault="45FD17F0" w:rsidP="45FD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vMerge w:val="restart"/>
          </w:tcPr>
          <w:p w14:paraId="047B9387" w14:textId="393A1332" w:rsidR="45FD17F0" w:rsidRDefault="45FD17F0" w:rsidP="45FD1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035D7B79" w14:textId="160BF5D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</w:tcPr>
          <w:p w14:paraId="3456803D" w14:textId="1B31FC82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75826F3C" w14:textId="2745AC2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5D49ED" w:rsidRPr="00154B96" w14:paraId="7906CC59" w14:textId="77777777" w:rsidTr="45FD17F0">
        <w:trPr>
          <w:trHeight w:val="294"/>
        </w:trPr>
        <w:tc>
          <w:tcPr>
            <w:tcW w:w="372" w:type="dxa"/>
            <w:shd w:val="clear" w:color="auto" w:fill="D9D9D9" w:themeFill="background1" w:themeFillShade="D9"/>
          </w:tcPr>
          <w:p w14:paraId="161FFE7E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1" w:type="dxa"/>
            <w:vMerge/>
          </w:tcPr>
          <w:p w14:paraId="6472D986" w14:textId="7195DE70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8" w:type="dxa"/>
            <w:vMerge/>
          </w:tcPr>
          <w:p w14:paraId="250FDAE6" w14:textId="7864A471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</w:tcPr>
          <w:p w14:paraId="6C4D6EA3" w14:textId="193952F5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</w:tcPr>
          <w:p w14:paraId="719A4F2F" w14:textId="5A015CB7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</w:tcPr>
          <w:p w14:paraId="47DCB489" w14:textId="74BE803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5D49ED" w:rsidRPr="00154B96" w14:paraId="0BFC5249" w14:textId="77777777" w:rsidTr="45FD17F0">
        <w:trPr>
          <w:trHeight w:val="330"/>
        </w:trPr>
        <w:tc>
          <w:tcPr>
            <w:tcW w:w="372" w:type="dxa"/>
            <w:shd w:val="clear" w:color="auto" w:fill="D9D9D9" w:themeFill="background1" w:themeFillShade="D9"/>
          </w:tcPr>
          <w:p w14:paraId="14DA77B5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1" w:type="dxa"/>
            <w:vMerge/>
          </w:tcPr>
          <w:p w14:paraId="1C2F1A85" w14:textId="73D0EF41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8" w:type="dxa"/>
            <w:vMerge/>
          </w:tcPr>
          <w:p w14:paraId="561929E5" w14:textId="450B5B5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1005" w:type="dxa"/>
          </w:tcPr>
          <w:p w14:paraId="1E691E45" w14:textId="44456B56" w:rsidR="005D49ED" w:rsidRPr="00B814E1" w:rsidRDefault="3F6E8970" w:rsidP="45FD17F0">
            <w:pPr>
              <w:jc w:val="center"/>
              <w:rPr>
                <w:b/>
                <w:bCs/>
                <w:sz w:val="16"/>
                <w:szCs w:val="16"/>
              </w:rPr>
            </w:pPr>
            <w:r w:rsidRPr="45FD17F0">
              <w:rPr>
                <w:b/>
                <w:bCs/>
                <w:sz w:val="16"/>
                <w:szCs w:val="16"/>
              </w:rPr>
              <w:t>Mus</w:t>
            </w:r>
            <w:r w:rsidR="21C21BCB" w:rsidRPr="45FD17F0">
              <w:rPr>
                <w:b/>
                <w:bCs/>
                <w:sz w:val="16"/>
                <w:szCs w:val="16"/>
              </w:rPr>
              <w:t>ikk</w:t>
            </w:r>
          </w:p>
        </w:tc>
        <w:tc>
          <w:tcPr>
            <w:tcW w:w="965" w:type="dxa"/>
          </w:tcPr>
          <w:p w14:paraId="41BAFC02" w14:textId="0C1D22A5" w:rsidR="005D49ED" w:rsidRPr="00154B96" w:rsidRDefault="00625F8A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70" w:type="dxa"/>
          </w:tcPr>
          <w:p w14:paraId="3D62A262" w14:textId="4030B325" w:rsidR="005D49ED" w:rsidRPr="00154B96" w:rsidRDefault="00625F8A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5D49ED" w:rsidRPr="00154B96" w14:paraId="64CE8548" w14:textId="77777777" w:rsidTr="45FD17F0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69ED7556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1" w:type="dxa"/>
            <w:vMerge/>
          </w:tcPr>
          <w:p w14:paraId="55BB54A2" w14:textId="35F3D423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18" w:type="dxa"/>
            <w:vMerge/>
          </w:tcPr>
          <w:p w14:paraId="0EAAB661" w14:textId="2F080F29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1005" w:type="dxa"/>
          </w:tcPr>
          <w:p w14:paraId="46234D74" w14:textId="18AFA67B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</w:tcPr>
          <w:p w14:paraId="535F270B" w14:textId="02B9AC9F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</w:tcPr>
          <w:p w14:paraId="0469AAEA" w14:textId="50EE7993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5D49ED" w:rsidRPr="00154B96" w14:paraId="4366AACF" w14:textId="77777777" w:rsidTr="45FD17F0">
        <w:trPr>
          <w:trHeight w:val="281"/>
        </w:trPr>
        <w:tc>
          <w:tcPr>
            <w:tcW w:w="372" w:type="dxa"/>
            <w:shd w:val="clear" w:color="auto" w:fill="D9D9D9" w:themeFill="background1" w:themeFillShade="D9"/>
          </w:tcPr>
          <w:p w14:paraId="61DC16C9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1" w:type="dxa"/>
            <w:vMerge/>
          </w:tcPr>
          <w:p w14:paraId="536311FB" w14:textId="11491C3B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18" w:type="dxa"/>
            <w:vMerge/>
          </w:tcPr>
          <w:p w14:paraId="1AB5B8C8" w14:textId="49AA5688" w:rsidR="005D49ED" w:rsidRPr="00154B96" w:rsidRDefault="00625F8A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</w:tcPr>
          <w:p w14:paraId="487E8807" w14:textId="2920156D" w:rsidR="005D49ED" w:rsidRPr="00154B96" w:rsidRDefault="00625F8A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</w:tcPr>
          <w:p w14:paraId="3935574D" w14:textId="2F6D82CD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</w:tcPr>
          <w:p w14:paraId="4E62E7E2" w14:textId="2792130B" w:rsidR="005D49ED" w:rsidRPr="00154B96" w:rsidRDefault="00625F8A" w:rsidP="37A46B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5D49ED" w:rsidRPr="00154B96" w14:paraId="6891D719" w14:textId="77777777" w:rsidTr="45FD17F0">
        <w:trPr>
          <w:trHeight w:val="280"/>
        </w:trPr>
        <w:tc>
          <w:tcPr>
            <w:tcW w:w="372" w:type="dxa"/>
            <w:shd w:val="clear" w:color="auto" w:fill="D9D9D9" w:themeFill="background1" w:themeFillShade="D9"/>
          </w:tcPr>
          <w:p w14:paraId="54B39BA4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1" w:type="dxa"/>
            <w:vMerge/>
          </w:tcPr>
          <w:p w14:paraId="0966D79F" w14:textId="01F0F971" w:rsidR="005D49ED" w:rsidRPr="00154B96" w:rsidRDefault="00625F8A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8" w:type="dxa"/>
            <w:vMerge/>
          </w:tcPr>
          <w:p w14:paraId="496A9799" w14:textId="6A49F3CA" w:rsidR="005D49ED" w:rsidRPr="00154B96" w:rsidRDefault="004F6773" w:rsidP="004F6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</w:tcPr>
          <w:p w14:paraId="1946A233" w14:textId="62D63A8E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</w:tcPr>
          <w:p w14:paraId="45C93B4B" w14:textId="21F3E0DD" w:rsidR="005D49ED" w:rsidRPr="00154B96" w:rsidRDefault="004F6773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70" w:type="dxa"/>
          </w:tcPr>
          <w:p w14:paraId="53F491FF" w14:textId="1D01D312" w:rsidR="005D49ED" w:rsidRPr="00154B96" w:rsidRDefault="00625F8A" w:rsidP="7044C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5D49ED" w:rsidRPr="00154B96" w14:paraId="2EF758F4" w14:textId="77777777" w:rsidTr="45FD17F0">
        <w:trPr>
          <w:trHeight w:val="265"/>
        </w:trPr>
        <w:tc>
          <w:tcPr>
            <w:tcW w:w="372" w:type="dxa"/>
            <w:shd w:val="clear" w:color="auto" w:fill="D9D9D9" w:themeFill="background1" w:themeFillShade="D9"/>
          </w:tcPr>
          <w:p w14:paraId="3DF5D6C3" w14:textId="77777777" w:rsidR="005D49ED" w:rsidRPr="00154B96" w:rsidRDefault="005D49ED" w:rsidP="000C0D5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</w:tcPr>
          <w:p w14:paraId="1B3CDA46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088E6455" w14:textId="4F913A18" w:rsidR="005D49ED" w:rsidRPr="00154B96" w:rsidRDefault="00EC121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</w:tcPr>
          <w:p w14:paraId="59ABCD7F" w14:textId="77777777" w:rsidR="005D49ED" w:rsidRPr="00154B96" w:rsidRDefault="005D49ED" w:rsidP="000C0D51">
            <w:pPr>
              <w:jc w:val="center"/>
              <w:rPr>
                <w:sz w:val="16"/>
              </w:rPr>
            </w:pPr>
          </w:p>
        </w:tc>
      </w:tr>
    </w:tbl>
    <w:p w14:paraId="621C5DFB" w14:textId="16209E91" w:rsidR="00154B96" w:rsidRPr="00A823BD" w:rsidRDefault="00154B96" w:rsidP="6FBBD4BA">
      <w:pPr>
        <w:jc w:val="center"/>
        <w:rPr>
          <w:b/>
          <w:bCs/>
          <w:sz w:val="20"/>
          <w:szCs w:val="20"/>
        </w:rPr>
      </w:pPr>
      <w:r w:rsidRPr="45FD17F0">
        <w:rPr>
          <w:b/>
          <w:bCs/>
          <w:sz w:val="20"/>
          <w:szCs w:val="20"/>
        </w:rPr>
        <w:t xml:space="preserve">Timeplan, uke </w:t>
      </w:r>
      <w:r w:rsidR="4946B34D" w:rsidRPr="45FD17F0">
        <w:rPr>
          <w:b/>
          <w:bCs/>
          <w:sz w:val="20"/>
          <w:szCs w:val="20"/>
        </w:rPr>
        <w:t>15</w:t>
      </w:r>
    </w:p>
    <w:p w14:paraId="754E621D" w14:textId="77777777" w:rsidR="005D49ED" w:rsidRDefault="005D49ED" w:rsidP="000C0D51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69"/>
        <w:gridCol w:w="950"/>
        <w:gridCol w:w="1032"/>
        <w:gridCol w:w="856"/>
        <w:gridCol w:w="1017"/>
        <w:gridCol w:w="861"/>
      </w:tblGrid>
      <w:tr w:rsidR="006213BC" w:rsidRPr="00154B96" w14:paraId="495FE2D1" w14:textId="77777777" w:rsidTr="45FD17F0">
        <w:trPr>
          <w:trHeight w:val="315"/>
        </w:trPr>
        <w:tc>
          <w:tcPr>
            <w:tcW w:w="369" w:type="dxa"/>
            <w:shd w:val="clear" w:color="auto" w:fill="D9D9D9" w:themeFill="background1" w:themeFillShade="D9"/>
          </w:tcPr>
          <w:p w14:paraId="5B16DD02" w14:textId="77777777" w:rsidR="00992D7C" w:rsidRPr="00154B96" w:rsidRDefault="00992D7C" w:rsidP="000C0D51">
            <w:pPr>
              <w:jc w:val="center"/>
              <w:rPr>
                <w:sz w:val="16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14:paraId="172973EA" w14:textId="372D6EFB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2C5097D9" w14:textId="68F130B8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2ADE3062" w14:textId="43BD5CEC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28F2DD32" w14:textId="41C68E77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14:paraId="081C867B" w14:textId="3240A5D3" w:rsidR="00992D7C" w:rsidRPr="00154B96" w:rsidRDefault="00992D7C" w:rsidP="000C0D51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="006213BC" w:rsidRPr="00154B96" w14:paraId="250CA83C" w14:textId="77777777" w:rsidTr="45FD17F0">
        <w:trPr>
          <w:trHeight w:val="260"/>
        </w:trPr>
        <w:tc>
          <w:tcPr>
            <w:tcW w:w="369" w:type="dxa"/>
            <w:shd w:val="clear" w:color="auto" w:fill="D9D9D9" w:themeFill="background1" w:themeFillShade="D9"/>
          </w:tcPr>
          <w:p w14:paraId="7E8D465C" w14:textId="591ACCF3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50" w:type="dxa"/>
            <w:vMerge w:val="restart"/>
          </w:tcPr>
          <w:p w14:paraId="0CD140D8" w14:textId="30E1A754" w:rsidR="006213BC" w:rsidRPr="006213BC" w:rsidRDefault="006213BC" w:rsidP="006213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1.påskedag</w:t>
            </w:r>
          </w:p>
        </w:tc>
        <w:tc>
          <w:tcPr>
            <w:tcW w:w="1032" w:type="dxa"/>
            <w:vMerge w:val="restart"/>
          </w:tcPr>
          <w:p w14:paraId="52B1570A" w14:textId="4C851AE6" w:rsidR="006213BC" w:rsidRPr="00154B96" w:rsidRDefault="006213BC" w:rsidP="006213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Elevfri </w:t>
            </w:r>
          </w:p>
        </w:tc>
        <w:tc>
          <w:tcPr>
            <w:tcW w:w="856" w:type="dxa"/>
          </w:tcPr>
          <w:p w14:paraId="7864F9CA" w14:textId="4FCAB8E2" w:rsidR="006213BC" w:rsidRPr="00154B96" w:rsidRDefault="006213BC" w:rsidP="00B568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17" w:type="dxa"/>
          </w:tcPr>
          <w:p w14:paraId="54CFAE72" w14:textId="5E367B0C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1" w:type="dxa"/>
          </w:tcPr>
          <w:p w14:paraId="3E643331" w14:textId="41ECE7D2" w:rsidR="006213BC" w:rsidRPr="00154B96" w:rsidRDefault="006213B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="006213BC" w:rsidRPr="00154B96" w14:paraId="411AFFA4" w14:textId="77777777" w:rsidTr="45FD17F0">
        <w:trPr>
          <w:trHeight w:val="275"/>
        </w:trPr>
        <w:tc>
          <w:tcPr>
            <w:tcW w:w="369" w:type="dxa"/>
            <w:shd w:val="clear" w:color="auto" w:fill="D9D9D9" w:themeFill="background1" w:themeFillShade="D9"/>
          </w:tcPr>
          <w:p w14:paraId="719EB992" w14:textId="397D7D45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50" w:type="dxa"/>
            <w:vMerge/>
          </w:tcPr>
          <w:p w14:paraId="71420395" w14:textId="2A2E9B7A" w:rsidR="006213BC" w:rsidRPr="004F6773" w:rsidRDefault="006213BC" w:rsidP="0098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0C905A8D" w14:textId="037B3350" w:rsidR="006213BC" w:rsidRPr="00154B96" w:rsidRDefault="006213BC" w:rsidP="00E96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14:paraId="18EE8A99" w14:textId="7288504C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14:paraId="1247CBFA" w14:textId="6A6D4678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1" w:type="dxa"/>
          </w:tcPr>
          <w:p w14:paraId="6768F8BB" w14:textId="082B56E1" w:rsidR="006213BC" w:rsidRPr="00154B96" w:rsidRDefault="006213B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="006213BC" w:rsidRPr="00154B96" w14:paraId="660A8792" w14:textId="77777777" w:rsidTr="45FD17F0">
        <w:trPr>
          <w:trHeight w:val="300"/>
        </w:trPr>
        <w:tc>
          <w:tcPr>
            <w:tcW w:w="369" w:type="dxa"/>
            <w:shd w:val="clear" w:color="auto" w:fill="D9D9D9" w:themeFill="background1" w:themeFillShade="D9"/>
          </w:tcPr>
          <w:p w14:paraId="43CE0B06" w14:textId="6C8EC3FA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50" w:type="dxa"/>
            <w:vMerge/>
          </w:tcPr>
          <w:p w14:paraId="5289B3DB" w14:textId="2A85124E" w:rsidR="006213BC" w:rsidRPr="00154B96" w:rsidRDefault="006213BC" w:rsidP="0098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07C5A7C3" w14:textId="7420FCC6" w:rsidR="006213BC" w:rsidRPr="00154B96" w:rsidRDefault="006213BC" w:rsidP="00E96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14:paraId="44C19717" w14:textId="7A1AA23D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17" w:type="dxa"/>
          </w:tcPr>
          <w:p w14:paraId="51CE307C" w14:textId="3C385A38" w:rsidR="006213BC" w:rsidRPr="00154B96" w:rsidRDefault="006213BC" w:rsidP="124F96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61" w:type="dxa"/>
          </w:tcPr>
          <w:p w14:paraId="6E26EACC" w14:textId="4CD0FE0C" w:rsidR="006213BC" w:rsidRPr="00154B96" w:rsidRDefault="006213BC" w:rsidP="1B3F19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="006213BC" w:rsidRPr="00154B96" w14:paraId="1741D312" w14:textId="77777777" w:rsidTr="45FD17F0">
        <w:trPr>
          <w:trHeight w:val="275"/>
        </w:trPr>
        <w:tc>
          <w:tcPr>
            <w:tcW w:w="369" w:type="dxa"/>
            <w:shd w:val="clear" w:color="auto" w:fill="D9D9D9" w:themeFill="background1" w:themeFillShade="D9"/>
          </w:tcPr>
          <w:p w14:paraId="3CFFE8CC" w14:textId="08389AC9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50" w:type="dxa"/>
            <w:vMerge/>
          </w:tcPr>
          <w:p w14:paraId="466087E4" w14:textId="48A83560" w:rsidR="006213BC" w:rsidRDefault="006213BC" w:rsidP="0098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076D4B8E" w14:textId="1819280D" w:rsidR="006213BC" w:rsidRDefault="006213BC" w:rsidP="00E96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14:paraId="7F20DF7B" w14:textId="643D6E2A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17" w:type="dxa"/>
          </w:tcPr>
          <w:p w14:paraId="55E5B3A4" w14:textId="5802BC8F" w:rsidR="006213BC" w:rsidRDefault="006213B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</w:tcPr>
          <w:p w14:paraId="158B2CC9" w14:textId="3B33A780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="006213BC" w:rsidRPr="00154B96" w14:paraId="2984015A" w14:textId="77777777" w:rsidTr="45FD17F0">
        <w:trPr>
          <w:trHeight w:val="260"/>
        </w:trPr>
        <w:tc>
          <w:tcPr>
            <w:tcW w:w="369" w:type="dxa"/>
            <w:shd w:val="clear" w:color="auto" w:fill="D9D9D9" w:themeFill="background1" w:themeFillShade="D9"/>
          </w:tcPr>
          <w:p w14:paraId="534B07EB" w14:textId="013D4A8D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50" w:type="dxa"/>
            <w:vMerge/>
          </w:tcPr>
          <w:p w14:paraId="1732CE03" w14:textId="0ABA0161" w:rsidR="006213BC" w:rsidRDefault="006213BC" w:rsidP="00986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48077058" w14:textId="21555CC0" w:rsidR="006213BC" w:rsidRDefault="006213BC" w:rsidP="00E968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14:paraId="22D64EE5" w14:textId="1A6CA6AE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17" w:type="dxa"/>
          </w:tcPr>
          <w:p w14:paraId="40851FB0" w14:textId="537F7DB1" w:rsidR="006213BC" w:rsidRDefault="006213B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1" w:type="dxa"/>
          </w:tcPr>
          <w:p w14:paraId="3AAD6838" w14:textId="4F299458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</w:tr>
      <w:tr w:rsidR="006213BC" w:rsidRPr="00154B96" w14:paraId="32447ECD" w14:textId="77777777" w:rsidTr="45FD17F0">
        <w:trPr>
          <w:trHeight w:val="275"/>
        </w:trPr>
        <w:tc>
          <w:tcPr>
            <w:tcW w:w="369" w:type="dxa"/>
            <w:shd w:val="clear" w:color="auto" w:fill="D9D9D9" w:themeFill="background1" w:themeFillShade="D9"/>
          </w:tcPr>
          <w:p w14:paraId="4834A320" w14:textId="59ED0DAF" w:rsidR="006213BC" w:rsidRPr="00154B96" w:rsidRDefault="006213BC" w:rsidP="000C0D51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50" w:type="dxa"/>
            <w:vMerge/>
          </w:tcPr>
          <w:p w14:paraId="62D0FABB" w14:textId="02F0F0EB" w:rsidR="006213BC" w:rsidRDefault="006213BC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dxa"/>
            <w:vMerge/>
          </w:tcPr>
          <w:p w14:paraId="678FA508" w14:textId="74E215D5" w:rsidR="006213BC" w:rsidRDefault="006213BC" w:rsidP="32E473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14:paraId="7F1A28DE" w14:textId="2A92A4AB" w:rsidR="006213BC" w:rsidRPr="00154B96" w:rsidRDefault="006213BC" w:rsidP="004C57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17" w:type="dxa"/>
          </w:tcPr>
          <w:p w14:paraId="6A0DA0EA" w14:textId="211A2EFB" w:rsidR="006213BC" w:rsidRDefault="006213BC" w:rsidP="32E473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61" w:type="dxa"/>
          </w:tcPr>
          <w:p w14:paraId="4AA18A53" w14:textId="3A29DF3F" w:rsidR="006213BC" w:rsidRPr="00154B96" w:rsidRDefault="006213BC" w:rsidP="6525A6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992D7C" w:rsidRPr="00154B96" w14:paraId="06ECF09E" w14:textId="77777777" w:rsidTr="45FD17F0">
        <w:trPr>
          <w:trHeight w:val="275"/>
        </w:trPr>
        <w:tc>
          <w:tcPr>
            <w:tcW w:w="369" w:type="dxa"/>
            <w:shd w:val="clear" w:color="auto" w:fill="D9D9D9" w:themeFill="background1" w:themeFillShade="D9"/>
          </w:tcPr>
          <w:p w14:paraId="08C1407D" w14:textId="51C150FF" w:rsidR="00992D7C" w:rsidRPr="00154B96" w:rsidRDefault="00992D7C" w:rsidP="00992D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82" w:type="dxa"/>
            <w:gridSpan w:val="2"/>
            <w:tcBorders>
              <w:bottom w:val="nil"/>
            </w:tcBorders>
          </w:tcPr>
          <w:p w14:paraId="78D3AFDB" w14:textId="77777777" w:rsidR="00992D7C" w:rsidRPr="00154B96" w:rsidRDefault="00992D7C" w:rsidP="00992D7C">
            <w:pPr>
              <w:rPr>
                <w:sz w:val="16"/>
              </w:rPr>
            </w:pPr>
          </w:p>
        </w:tc>
        <w:tc>
          <w:tcPr>
            <w:tcW w:w="856" w:type="dxa"/>
          </w:tcPr>
          <w:p w14:paraId="6C0E6A74" w14:textId="004D20A1" w:rsidR="00992D7C" w:rsidRPr="00154B96" w:rsidRDefault="00992D7C" w:rsidP="000C0D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78" w:type="dxa"/>
            <w:gridSpan w:val="2"/>
            <w:tcBorders>
              <w:bottom w:val="nil"/>
              <w:right w:val="nil"/>
            </w:tcBorders>
          </w:tcPr>
          <w:p w14:paraId="0016D4C3" w14:textId="77777777" w:rsidR="00992D7C" w:rsidRPr="00154B96" w:rsidRDefault="00992D7C" w:rsidP="00992D7C">
            <w:pPr>
              <w:rPr>
                <w:sz w:val="16"/>
              </w:rPr>
            </w:pPr>
          </w:p>
        </w:tc>
      </w:tr>
    </w:tbl>
    <w:p w14:paraId="0461D162" w14:textId="01E0A214" w:rsidR="006F5F8A" w:rsidRDefault="007431E7" w:rsidP="6FBBD4BA">
      <w:pPr>
        <w:rPr>
          <w:b/>
          <w:bCs/>
          <w:sz w:val="20"/>
          <w:szCs w:val="20"/>
        </w:rPr>
      </w:pPr>
      <w:r w:rsidRPr="45FD17F0">
        <w:rPr>
          <w:b/>
          <w:bCs/>
          <w:sz w:val="20"/>
          <w:szCs w:val="20"/>
        </w:rPr>
        <w:t xml:space="preserve">Timeplan, uke </w:t>
      </w:r>
      <w:r w:rsidR="4250E2E8" w:rsidRPr="45FD17F0">
        <w:rPr>
          <w:b/>
          <w:bCs/>
          <w:sz w:val="20"/>
          <w:szCs w:val="20"/>
        </w:rPr>
        <w:t>17</w:t>
      </w:r>
    </w:p>
    <w:p w14:paraId="4DD1BEB0" w14:textId="32DDDC86" w:rsidR="008F5B75" w:rsidRPr="004C579C" w:rsidRDefault="008F5B75">
      <w:pPr>
        <w:rPr>
          <w:b/>
          <w:sz w:val="20"/>
        </w:rPr>
        <w:sectPr w:rsidR="008F5B75" w:rsidRPr="004C579C" w:rsidSect="006F5F8A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14:paraId="2E5B761B" w14:textId="77777777" w:rsidTr="45FD17F0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</w:tcPr>
          <w:p w14:paraId="028D5669" w14:textId="17AC22EA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213BC">
              <w:rPr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</w:tcPr>
          <w:p w14:paraId="03389FEA" w14:textId="36048FD1" w:rsidR="005D49ED" w:rsidRPr="006F5F8A" w:rsidRDefault="005D49ED" w:rsidP="6FBBD4BA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Viktige beskjeder</w:t>
            </w:r>
            <w:r w:rsidR="007431E7" w:rsidRPr="0D1F9BEC">
              <w:rPr>
                <w:b/>
                <w:bCs/>
                <w:sz w:val="20"/>
                <w:szCs w:val="20"/>
              </w:rPr>
              <w:t>, uke</w:t>
            </w:r>
            <w:r w:rsidR="0001374D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Pr="0D1F9BEC">
              <w:rPr>
                <w:b/>
                <w:bCs/>
                <w:sz w:val="20"/>
                <w:szCs w:val="20"/>
              </w:rPr>
              <w:t>:</w:t>
            </w:r>
            <w:r w:rsidR="00633E53">
              <w:rPr>
                <w:b/>
                <w:bCs/>
                <w:sz w:val="20"/>
                <w:szCs w:val="20"/>
              </w:rPr>
              <w:t xml:space="preserve"> 17</w:t>
            </w:r>
          </w:p>
        </w:tc>
      </w:tr>
      <w:tr w:rsidR="005D49ED" w14:paraId="7C3C9C52" w14:textId="77777777" w:rsidTr="45FD17F0">
        <w:trPr>
          <w:trHeight w:val="1278"/>
        </w:trPr>
        <w:tc>
          <w:tcPr>
            <w:tcW w:w="5593" w:type="dxa"/>
            <w:gridSpan w:val="2"/>
          </w:tcPr>
          <w:p w14:paraId="2813E346" w14:textId="6457C95D" w:rsidR="12A1587A" w:rsidRDefault="12A1587A" w:rsidP="45FD17F0">
            <w:pPr>
              <w:rPr>
                <w:sz w:val="20"/>
                <w:szCs w:val="20"/>
              </w:rPr>
            </w:pPr>
            <w:r w:rsidRPr="45FD17F0">
              <w:rPr>
                <w:sz w:val="20"/>
                <w:szCs w:val="20"/>
              </w:rPr>
              <w:t>V</w:t>
            </w:r>
            <w:r w:rsidR="025788B8" w:rsidRPr="45FD17F0">
              <w:rPr>
                <w:sz w:val="20"/>
                <w:szCs w:val="20"/>
              </w:rPr>
              <w:t>i drar til Sulis på mandag.</w:t>
            </w:r>
            <w:r w:rsidR="35E27F5D" w:rsidRPr="45FD17F0">
              <w:rPr>
                <w:sz w:val="20"/>
                <w:szCs w:val="20"/>
              </w:rPr>
              <w:t xml:space="preserve"> Det kommer</w:t>
            </w:r>
            <w:r w:rsidR="025788B8" w:rsidRPr="45FD17F0">
              <w:rPr>
                <w:sz w:val="20"/>
                <w:szCs w:val="20"/>
              </w:rPr>
              <w:t xml:space="preserve"> transponder </w:t>
            </w:r>
            <w:r w:rsidR="3AAA429C" w:rsidRPr="45FD17F0">
              <w:rPr>
                <w:sz w:val="20"/>
                <w:szCs w:val="20"/>
              </w:rPr>
              <w:t xml:space="preserve">med informasjon. </w:t>
            </w:r>
          </w:p>
          <w:p w14:paraId="15892244" w14:textId="7EAC5D56" w:rsidR="45FD17F0" w:rsidRDefault="45FD17F0" w:rsidP="45FD17F0">
            <w:pPr>
              <w:rPr>
                <w:sz w:val="20"/>
                <w:szCs w:val="20"/>
              </w:rPr>
            </w:pPr>
          </w:p>
          <w:p w14:paraId="2064CDF6" w14:textId="7DC2F739" w:rsidR="45FD17F0" w:rsidRDefault="45FD17F0" w:rsidP="45FD17F0">
            <w:pPr>
              <w:rPr>
                <w:sz w:val="20"/>
                <w:szCs w:val="20"/>
              </w:rPr>
            </w:pPr>
          </w:p>
          <w:p w14:paraId="7F0CBA49" w14:textId="4138101E" w:rsidR="005D49ED" w:rsidRDefault="006213BC">
            <w:pPr>
              <w:rPr>
                <w:sz w:val="20"/>
              </w:rPr>
            </w:pPr>
            <w:r>
              <w:rPr>
                <w:sz w:val="20"/>
              </w:rPr>
              <w:t>Planen er at v</w:t>
            </w:r>
            <w:r w:rsidR="00A665C0">
              <w:rPr>
                <w:sz w:val="20"/>
              </w:rPr>
              <w:t>i</w:t>
            </w:r>
            <w:r>
              <w:rPr>
                <w:sz w:val="20"/>
              </w:rPr>
              <w:t xml:space="preserve"> drar til Junkerdalen </w:t>
            </w:r>
            <w:r w:rsidR="00F56040">
              <w:rPr>
                <w:sz w:val="20"/>
              </w:rPr>
              <w:t>tirsdag. Der skal vi delta på et opplegg fra Statsskog som handler om spor og sportegn. Bussen går fra skolen 08.30 og vi er tilbake til kl 14. E</w:t>
            </w:r>
            <w:r w:rsidR="00A21BE4">
              <w:rPr>
                <w:sz w:val="20"/>
              </w:rPr>
              <w:t xml:space="preserve">levene må kle seg etter været, ha med mat (det blir bål) og </w:t>
            </w:r>
            <w:r w:rsidR="00633E53">
              <w:rPr>
                <w:sz w:val="20"/>
              </w:rPr>
              <w:t xml:space="preserve">ha med ski. Det lånes ut truger til de som ikke har ski. </w:t>
            </w:r>
          </w:p>
          <w:p w14:paraId="26538F3D" w14:textId="77777777" w:rsidR="005D49ED" w:rsidRDefault="005D49ED">
            <w:pPr>
              <w:rPr>
                <w:sz w:val="20"/>
              </w:rPr>
            </w:pPr>
          </w:p>
          <w:p w14:paraId="6EAACF6E" w14:textId="3103E332" w:rsidR="005D49ED" w:rsidRDefault="50B2A3C1" w:rsidP="45FD17F0">
            <w:pPr>
              <w:rPr>
                <w:sz w:val="20"/>
                <w:szCs w:val="20"/>
              </w:rPr>
            </w:pPr>
            <w:r w:rsidRPr="45FD17F0">
              <w:rPr>
                <w:sz w:val="20"/>
                <w:szCs w:val="20"/>
              </w:rPr>
              <w:t>Ha en fin påske</w:t>
            </w:r>
            <w:r w:rsidRPr="45FD17F0">
              <w:rPr>
                <w:rFonts w:ascii="Segoe UI Emoji" w:eastAsia="Segoe UI Emoji" w:hAnsi="Segoe UI Emoji" w:cs="Segoe UI Emoji"/>
                <w:sz w:val="20"/>
                <w:szCs w:val="20"/>
              </w:rPr>
              <w:t>😊</w:t>
            </w:r>
            <w:r w:rsidRPr="45FD17F0">
              <w:rPr>
                <w:sz w:val="20"/>
                <w:szCs w:val="20"/>
              </w:rPr>
              <w:t xml:space="preserve"> </w:t>
            </w:r>
          </w:p>
          <w:p w14:paraId="29E4989D" w14:textId="77777777" w:rsidR="005D49ED" w:rsidRPr="003A3172" w:rsidRDefault="005D49ED">
            <w:pPr>
              <w:rPr>
                <w:sz w:val="20"/>
              </w:rPr>
            </w:pPr>
          </w:p>
          <w:p w14:paraId="41BF7702" w14:textId="77777777" w:rsidR="005D49ED" w:rsidRPr="003A3172" w:rsidRDefault="005D49ED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</w:tcPr>
          <w:p w14:paraId="69455580" w14:textId="77777777" w:rsidR="005D49ED" w:rsidRDefault="005D49ED">
            <w:pPr>
              <w:rPr>
                <w:sz w:val="20"/>
              </w:rPr>
            </w:pPr>
          </w:p>
          <w:p w14:paraId="23EDFE2C" w14:textId="77777777" w:rsidR="005D49ED" w:rsidRPr="003A3172" w:rsidRDefault="005D49ED">
            <w:pPr>
              <w:rPr>
                <w:sz w:val="20"/>
              </w:rPr>
            </w:pPr>
          </w:p>
        </w:tc>
      </w:tr>
      <w:tr w:rsidR="005D49ED" w14:paraId="35AD7CE2" w14:textId="77777777" w:rsidTr="45FD17F0">
        <w:trPr>
          <w:trHeight w:val="259"/>
        </w:trPr>
        <w:tc>
          <w:tcPr>
            <w:tcW w:w="1851" w:type="dxa"/>
            <w:shd w:val="clear" w:color="auto" w:fill="D9D9D9" w:themeFill="background1" w:themeFillShade="D9"/>
          </w:tcPr>
          <w:p w14:paraId="3C45FACA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</w:tcPr>
          <w:p w14:paraId="63B2DABE" w14:textId="118EDD92" w:rsidR="005D49ED" w:rsidRDefault="005D49ED" w:rsidP="005D49ED"/>
        </w:tc>
        <w:tc>
          <w:tcPr>
            <w:tcW w:w="1586" w:type="dxa"/>
            <w:shd w:val="clear" w:color="auto" w:fill="D9D9D9" w:themeFill="background1" w:themeFillShade="D9"/>
          </w:tcPr>
          <w:p w14:paraId="5F7E902D" w14:textId="77777777" w:rsidR="005D49ED" w:rsidRPr="003A3172" w:rsidRDefault="005D49ED" w:rsidP="005D49ED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</w:tcPr>
          <w:p w14:paraId="156DF06F" w14:textId="03A9DF1A" w:rsidR="005D49ED" w:rsidRDefault="005D49ED" w:rsidP="005D49ED"/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14:paraId="24AD0860" w14:textId="77777777" w:rsidTr="287071DE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14:paraId="0F5756E3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14:paraId="752E84A9" w14:textId="77777777" w:rsidTr="287071DE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14:paraId="1D271069" w14:textId="77777777" w:rsidR="005D49ED" w:rsidRPr="000D6B13" w:rsidRDefault="005D49ED" w:rsidP="005D49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14:paraId="7EAD5532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14:paraId="5AAA633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14:paraId="55AC0460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4330ABD8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14:paraId="3D3D568F" w14:textId="77777777" w:rsidR="005D49ED" w:rsidRPr="000D6B13" w:rsidRDefault="005D49ED" w:rsidP="005D49ED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14:paraId="6CA1D3F3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3CDF817F" w14:textId="758FF02D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  <w:p w14:paraId="04A3D561" w14:textId="145734E4" w:rsidR="005D49ED" w:rsidRPr="000D6B13" w:rsidRDefault="005D49ED" w:rsidP="3F517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</w:tcPr>
          <w:p w14:paraId="1C3D9A1F" w14:textId="77777777" w:rsidR="005D49ED" w:rsidRDefault="005D49ED" w:rsidP="005D49ED">
            <w:pPr>
              <w:rPr>
                <w:sz w:val="20"/>
              </w:rPr>
            </w:pPr>
          </w:p>
          <w:p w14:paraId="024E4D5D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FAA1CF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7A1E3E71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8" w:type="dxa"/>
          </w:tcPr>
          <w:p w14:paraId="754E6763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233" w:type="dxa"/>
          </w:tcPr>
          <w:p w14:paraId="5BE1485C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  <w:tr w:rsidR="005D49ED" w14:paraId="53C61990" w14:textId="77777777" w:rsidTr="287071DE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14:paraId="174D0C03" w14:textId="77777777" w:rsidR="005D49ED" w:rsidRPr="000D6B13" w:rsidRDefault="005D49ED" w:rsidP="005D49ED">
            <w:pPr>
              <w:rPr>
                <w:b/>
                <w:sz w:val="20"/>
              </w:rPr>
            </w:pPr>
          </w:p>
          <w:p w14:paraId="01D296F3" w14:textId="61346A37" w:rsidR="005D49ED" w:rsidRPr="000D6B13" w:rsidRDefault="005D49ED" w:rsidP="6FBBD4BA">
            <w:pPr>
              <w:rPr>
                <w:b/>
                <w:bCs/>
                <w:sz w:val="20"/>
                <w:szCs w:val="20"/>
              </w:rPr>
            </w:pPr>
          </w:p>
          <w:p w14:paraId="06F5A32D" w14:textId="3ED32072" w:rsidR="005D49ED" w:rsidRPr="000D6B13" w:rsidRDefault="005D49ED" w:rsidP="005D49ED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14:paraId="18819FFD" w14:textId="77777777" w:rsidR="005D49ED" w:rsidRDefault="005D49ED" w:rsidP="005D49ED">
            <w:pPr>
              <w:rPr>
                <w:sz w:val="20"/>
              </w:rPr>
            </w:pPr>
          </w:p>
          <w:p w14:paraId="3FE35E94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2097" w:type="dxa"/>
          </w:tcPr>
          <w:p w14:paraId="10B02EC5" w14:textId="77777777" w:rsidR="005D49ED" w:rsidRPr="000D6B13" w:rsidRDefault="005D49ED" w:rsidP="005D49ED">
            <w:pPr>
              <w:rPr>
                <w:sz w:val="20"/>
              </w:rPr>
            </w:pPr>
          </w:p>
        </w:tc>
        <w:tc>
          <w:tcPr>
            <w:tcW w:w="1960" w:type="dxa"/>
          </w:tcPr>
          <w:p w14:paraId="51FEF303" w14:textId="7974D5B0" w:rsidR="005D49ED" w:rsidRPr="000D6B13" w:rsidRDefault="005D49ED" w:rsidP="3F517D12">
            <w:pPr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14:paraId="3CBDA3D0" w14:textId="62541298" w:rsidR="005D49ED" w:rsidRPr="000D6B13" w:rsidRDefault="005D49ED" w:rsidP="752E036A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14:paraId="524247B7" w14:textId="77777777" w:rsidR="005D49ED" w:rsidRPr="000D6B13" w:rsidRDefault="005D49ED" w:rsidP="005D49ED">
            <w:pPr>
              <w:rPr>
                <w:sz w:val="20"/>
              </w:rPr>
            </w:pPr>
          </w:p>
        </w:tc>
      </w:tr>
    </w:tbl>
    <w:p w14:paraId="3F91303B" w14:textId="77777777" w:rsidR="005D49ED" w:rsidRDefault="005D49ED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14:paraId="060E3A73" w14:textId="77777777" w:rsidTr="0D1F9BEC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14:paraId="3FF41895" w14:textId="77777777" w:rsidR="005D49ED" w:rsidRPr="006F5F8A" w:rsidRDefault="005D49ED" w:rsidP="00C64013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14:paraId="125FDB1B" w14:textId="356B764E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="007431E7" w:rsidRPr="0D1F9BEC">
              <w:rPr>
                <w:b/>
                <w:bCs/>
                <w:sz w:val="20"/>
                <w:szCs w:val="20"/>
              </w:rPr>
              <w:t>mearbeid jeg skal gjøre i uke</w:t>
            </w:r>
            <w:r w:rsidR="1BCC5546" w:rsidRPr="0D1F9BEC">
              <w:rPr>
                <w:b/>
                <w:bCs/>
                <w:sz w:val="20"/>
                <w:szCs w:val="20"/>
              </w:rPr>
              <w:t xml:space="preserve"> </w:t>
            </w:r>
            <w:r w:rsidR="78482FBF" w:rsidRPr="0D1F9BE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2655F86" w14:textId="2F0E8CCC" w:rsidR="005D49ED" w:rsidRPr="006F5F8A" w:rsidRDefault="24F07B7D" w:rsidP="67D7BC14">
            <w:pPr>
              <w:rPr>
                <w:b/>
                <w:bCs/>
              </w:rPr>
            </w:pPr>
            <w:r w:rsidRPr="0D1F9BEC">
              <w:rPr>
                <w:b/>
                <w:bCs/>
              </w:rPr>
              <w:t>Hjem</w:t>
            </w:r>
            <w:r w:rsidR="007431E7" w:rsidRPr="0D1F9BEC">
              <w:rPr>
                <w:b/>
                <w:bCs/>
              </w:rPr>
              <w:t>mearbeid jeg skal gjøre i uke</w:t>
            </w:r>
            <w:r w:rsidR="56FB74FD" w:rsidRPr="0D1F9BEC">
              <w:rPr>
                <w:b/>
                <w:bCs/>
              </w:rPr>
              <w:t xml:space="preserve"> </w:t>
            </w:r>
            <w:r w:rsidR="78482FBF" w:rsidRPr="0D1F9BEC">
              <w:rPr>
                <w:b/>
                <w:bCs/>
              </w:rPr>
              <w:t>:</w:t>
            </w:r>
          </w:p>
        </w:tc>
      </w:tr>
      <w:tr w:rsidR="005D49ED" w14:paraId="2761C416" w14:textId="77777777" w:rsidTr="0D1F9BEC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14:paraId="6AE50C0B" w14:textId="77777777" w:rsidR="005D49ED" w:rsidRPr="00CD2399" w:rsidRDefault="005D49ED" w:rsidP="00C64013">
            <w:pPr>
              <w:rPr>
                <w:b/>
                <w:sz w:val="20"/>
              </w:rPr>
            </w:pPr>
          </w:p>
          <w:p w14:paraId="700BF0A7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14:paraId="151C3287" w14:textId="77777777" w:rsidR="005D49ED" w:rsidRDefault="005D49ED" w:rsidP="00C64013"/>
        </w:tc>
        <w:tc>
          <w:tcPr>
            <w:tcW w:w="5380" w:type="dxa"/>
          </w:tcPr>
          <w:p w14:paraId="75CB2242" w14:textId="77777777" w:rsidR="005D49ED" w:rsidRDefault="005D49ED" w:rsidP="00C64013"/>
          <w:p w14:paraId="0CEE272E" w14:textId="77777777" w:rsidR="005D49ED" w:rsidRDefault="005D49ED" w:rsidP="00C64013"/>
        </w:tc>
      </w:tr>
      <w:tr w:rsidR="005D49ED" w14:paraId="4BE6753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CAC588E" w14:textId="77777777" w:rsidR="005D49ED" w:rsidRDefault="005D49ED" w:rsidP="00C64013">
            <w:pPr>
              <w:rPr>
                <w:b/>
                <w:sz w:val="20"/>
              </w:rPr>
            </w:pPr>
          </w:p>
          <w:p w14:paraId="2ACE3440" w14:textId="77777777" w:rsidR="005D49ED" w:rsidRPr="00CD2399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14:paraId="43B74E0C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6A39F12F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25FAC286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632B69FD" w14:textId="77777777" w:rsidR="005D49ED" w:rsidRDefault="005D49ED" w:rsidP="00C64013">
            <w:pPr>
              <w:rPr>
                <w:b/>
                <w:sz w:val="20"/>
              </w:rPr>
            </w:pPr>
          </w:p>
          <w:p w14:paraId="138DF2CB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14:paraId="47A80E18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153178F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620C6E15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20054EE5" w14:textId="77777777" w:rsidR="005D49ED" w:rsidRDefault="005D49ED" w:rsidP="00C64013">
            <w:pPr>
              <w:rPr>
                <w:b/>
                <w:sz w:val="20"/>
              </w:rPr>
            </w:pPr>
          </w:p>
          <w:p w14:paraId="06B07439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14:paraId="3A6757B2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299C08DA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  <w:tr w:rsidR="005D49ED" w14:paraId="1DA52B1B" w14:textId="77777777" w:rsidTr="0D1F9BEC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14:paraId="11E80222" w14:textId="77777777" w:rsidR="005D49ED" w:rsidRDefault="005D49ED" w:rsidP="00C64013">
            <w:pPr>
              <w:rPr>
                <w:b/>
                <w:sz w:val="20"/>
              </w:rPr>
            </w:pPr>
          </w:p>
          <w:p w14:paraId="0CA6986A" w14:textId="77777777" w:rsidR="005D49ED" w:rsidRDefault="005D49ED" w:rsidP="00C6401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14:paraId="6E31C79D" w14:textId="77777777" w:rsidR="005D49ED" w:rsidRPr="003A3172" w:rsidRDefault="005D49ED" w:rsidP="00C64013">
            <w:pPr>
              <w:rPr>
                <w:sz w:val="20"/>
              </w:rPr>
            </w:pPr>
          </w:p>
        </w:tc>
        <w:tc>
          <w:tcPr>
            <w:tcW w:w="5380" w:type="dxa"/>
          </w:tcPr>
          <w:p w14:paraId="06C3B937" w14:textId="77777777" w:rsidR="005D49ED" w:rsidRPr="003A3172" w:rsidRDefault="005D49ED" w:rsidP="00C64013">
            <w:pPr>
              <w:rPr>
                <w:sz w:val="20"/>
              </w:rPr>
            </w:pPr>
          </w:p>
        </w:tc>
      </w:tr>
    </w:tbl>
    <w:p w14:paraId="393CC4F5" w14:textId="77777777" w:rsidR="005D49ED" w:rsidRDefault="005D49ED"/>
    <w:p w14:paraId="2103242F" w14:textId="77777777" w:rsidR="004F6773" w:rsidRDefault="004F6773"/>
    <w:p w14:paraId="5C5B82A7" w14:textId="77777777" w:rsidR="004A73A4" w:rsidRDefault="004A73A4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350"/>
        <w:gridCol w:w="4035"/>
        <w:gridCol w:w="5623"/>
      </w:tblGrid>
      <w:tr w:rsidR="00164B13" w14:paraId="4605431E" w14:textId="77777777" w:rsidTr="45FD17F0">
        <w:trPr>
          <w:trHeight w:val="287"/>
        </w:trPr>
        <w:tc>
          <w:tcPr>
            <w:tcW w:w="1350" w:type="dxa"/>
            <w:shd w:val="clear" w:color="auto" w:fill="D9D9D9" w:themeFill="background1" w:themeFillShade="D9"/>
          </w:tcPr>
          <w:p w14:paraId="6B5CD074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Fag</w:t>
            </w:r>
          </w:p>
        </w:tc>
        <w:tc>
          <w:tcPr>
            <w:tcW w:w="4035" w:type="dxa"/>
            <w:shd w:val="clear" w:color="auto" w:fill="D9D9D9" w:themeFill="background1" w:themeFillShade="D9"/>
          </w:tcPr>
          <w:p w14:paraId="62B5F018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623" w:type="dxa"/>
            <w:shd w:val="clear" w:color="auto" w:fill="D9D9D9" w:themeFill="background1" w:themeFillShade="D9"/>
          </w:tcPr>
          <w:p w14:paraId="78C8AF98" w14:textId="680F86F3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14:paraId="5FB72CC1" w14:textId="77777777" w:rsidTr="45FD17F0">
        <w:trPr>
          <w:trHeight w:val="915"/>
        </w:trPr>
        <w:tc>
          <w:tcPr>
            <w:tcW w:w="1350" w:type="dxa"/>
            <w:shd w:val="clear" w:color="auto" w:fill="D9D9D9" w:themeFill="background1" w:themeFillShade="D9"/>
          </w:tcPr>
          <w:p w14:paraId="52ECBB20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4035" w:type="dxa"/>
          </w:tcPr>
          <w:p w14:paraId="64A5FF7D" w14:textId="070DA63B" w:rsidR="00164B13" w:rsidRDefault="21A82348" w:rsidP="45FD17F0">
            <w:pPr>
              <w:spacing w:after="160" w:line="257" w:lineRule="auto"/>
            </w:pPr>
            <w:r w:rsidRPr="45FD17F0">
              <w:rPr>
                <w:rFonts w:ascii="Calibri" w:eastAsia="Calibri" w:hAnsi="Calibri" w:cs="Calibri"/>
              </w:rPr>
              <w:t xml:space="preserve">Vi fortsetter med lyrikk og jobber med innleveringsoppgave. </w:t>
            </w:r>
          </w:p>
          <w:p w14:paraId="082EF11E" w14:textId="4F1964DC" w:rsidR="00164B13" w:rsidRDefault="21A82348" w:rsidP="32B1FCEC">
            <w:r w:rsidRPr="45FD17F0">
              <w:rPr>
                <w:rFonts w:ascii="Calibri" w:eastAsia="Calibri" w:hAnsi="Calibri" w:cs="Calibri"/>
              </w:rPr>
              <w:t>Nynorsk: substantiv</w:t>
            </w:r>
          </w:p>
        </w:tc>
        <w:tc>
          <w:tcPr>
            <w:tcW w:w="5623" w:type="dxa"/>
          </w:tcPr>
          <w:p w14:paraId="0BE4B317" w14:textId="32E6CF4A" w:rsidR="00164B13" w:rsidRDefault="00164B13" w:rsidP="5BAA93D3"/>
        </w:tc>
      </w:tr>
      <w:tr w:rsidR="00164B13" w14:paraId="64B7B8F7" w14:textId="77777777" w:rsidTr="45FD17F0">
        <w:trPr>
          <w:trHeight w:val="1020"/>
        </w:trPr>
        <w:tc>
          <w:tcPr>
            <w:tcW w:w="1350" w:type="dxa"/>
            <w:shd w:val="clear" w:color="auto" w:fill="D9D9D9" w:themeFill="background1" w:themeFillShade="D9"/>
          </w:tcPr>
          <w:p w14:paraId="113CD92F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Matem.</w:t>
            </w:r>
          </w:p>
        </w:tc>
        <w:tc>
          <w:tcPr>
            <w:tcW w:w="4035" w:type="dxa"/>
          </w:tcPr>
          <w:p w14:paraId="2250EC8B" w14:textId="09472116" w:rsidR="00164B13" w:rsidRDefault="4A4F04C3" w:rsidP="45FD1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FD17F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Uke 15: </w:t>
            </w:r>
            <w:r w:rsidRPr="45FD17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Vi regner likninger ved hjelp av multiplikasjon og divisjon.</w:t>
            </w:r>
          </w:p>
          <w:p w14:paraId="233A46F6" w14:textId="2D5C827B" w:rsidR="00164B13" w:rsidRDefault="4A4F04C3" w:rsidP="45FD1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5FD17F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Uke 17: </w:t>
            </w:r>
            <w:r w:rsidRPr="45FD17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Likning med flere brøker.</w:t>
            </w:r>
          </w:p>
          <w:p w14:paraId="6E68C439" w14:textId="2B98F3E2" w:rsidR="00164B13" w:rsidRDefault="00164B13" w:rsidP="5706286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23" w:type="dxa"/>
          </w:tcPr>
          <w:p w14:paraId="443C9F4A" w14:textId="1AB3E102" w:rsidR="00164B13" w:rsidRDefault="4A4F04C3">
            <w:r>
              <w:t>Egen plan i faget. Ligger på hjemmesiden sammen med ukeplan.</w:t>
            </w:r>
          </w:p>
        </w:tc>
      </w:tr>
      <w:tr w:rsidR="00164B13" w14:paraId="39DFC054" w14:textId="77777777" w:rsidTr="45FD17F0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773FC8D3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4035" w:type="dxa"/>
          </w:tcPr>
          <w:p w14:paraId="09D8D9C8" w14:textId="77777777" w:rsidR="005429C9" w:rsidRPr="005429C9" w:rsidRDefault="005429C9" w:rsidP="005429C9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5429C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15: </w:t>
            </w:r>
            <w:r w:rsidRPr="005429C9">
              <w:rPr>
                <w:rFonts w:ascii="Calibri" w:eastAsia="Calibri" w:hAnsi="Calibri" w:cs="Calibri"/>
                <w:color w:val="000000" w:themeColor="text1"/>
                <w:lang w:val="en-GB"/>
              </w:rPr>
              <w:t>Watch “The Jungle Book” + written paragraph on one of the characters from the film.</w:t>
            </w:r>
          </w:p>
          <w:p w14:paraId="1FC6CF2D" w14:textId="01093997" w:rsidR="6C349DB8" w:rsidRDefault="005429C9" w:rsidP="1AAC0F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</w:pPr>
            <w:r w:rsidRPr="005429C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 xml:space="preserve">Week 17: </w:t>
            </w:r>
            <w:r w:rsidRPr="005429C9">
              <w:rPr>
                <w:rFonts w:ascii="Calibri" w:eastAsia="Calibri" w:hAnsi="Calibri" w:cs="Calibri"/>
                <w:color w:val="000000" w:themeColor="text1"/>
                <w:lang w:val="en-GB"/>
              </w:rPr>
              <w:t>Start preparations for the end-term test in English (tentamen)</w:t>
            </w:r>
            <w:r w:rsidRPr="005429C9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ab/>
            </w:r>
          </w:p>
        </w:tc>
        <w:tc>
          <w:tcPr>
            <w:tcW w:w="5623" w:type="dxa"/>
          </w:tcPr>
          <w:p w14:paraId="2F5A4813" w14:textId="59F31026" w:rsidR="6C349DB8" w:rsidRPr="005429C9" w:rsidRDefault="005429C9" w:rsidP="1AAC0F9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5429C9">
              <w:rPr>
                <w:rFonts w:ascii="Calibri" w:eastAsia="Calibri" w:hAnsi="Calibri" w:cs="Calibri"/>
                <w:color w:val="000000" w:themeColor="text1"/>
                <w:lang w:val="en-GB"/>
              </w:rPr>
              <w:t>No homework this period.</w:t>
            </w:r>
          </w:p>
        </w:tc>
      </w:tr>
      <w:tr w:rsidR="00164B13" w14:paraId="449F7677" w14:textId="77777777" w:rsidTr="45FD17F0">
        <w:trPr>
          <w:trHeight w:val="375"/>
        </w:trPr>
        <w:tc>
          <w:tcPr>
            <w:tcW w:w="1350" w:type="dxa"/>
            <w:shd w:val="clear" w:color="auto" w:fill="D9D9D9" w:themeFill="background1" w:themeFillShade="D9"/>
          </w:tcPr>
          <w:p w14:paraId="57E2229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Samf.</w:t>
            </w:r>
          </w:p>
        </w:tc>
        <w:tc>
          <w:tcPr>
            <w:tcW w:w="4035" w:type="dxa"/>
          </w:tcPr>
          <w:p w14:paraId="0386A013" w14:textId="0CA4F149" w:rsidR="00164B13" w:rsidRDefault="015F7F48" w:rsidP="752E036A">
            <w:pPr>
              <w:spacing w:line="259" w:lineRule="auto"/>
            </w:pPr>
            <w:r w:rsidRPr="45FD17F0">
              <w:rPr>
                <w:rFonts w:ascii="Calibri" w:eastAsia="Calibri" w:hAnsi="Calibri" w:cs="Calibri"/>
                <w:color w:val="000000" w:themeColor="text1"/>
              </w:rPr>
              <w:t>Vi fortsetter med det norske demokratiet. Hovedfokus på truslene mot det norske demokratiet.</w:t>
            </w:r>
          </w:p>
        </w:tc>
        <w:tc>
          <w:tcPr>
            <w:tcW w:w="5623" w:type="dxa"/>
          </w:tcPr>
          <w:p w14:paraId="5EB79A18" w14:textId="467120CE" w:rsidR="00164B13" w:rsidRDefault="00164B13"/>
        </w:tc>
      </w:tr>
      <w:tr w:rsidR="00C90FD7" w14:paraId="7BC26F1F" w14:textId="77777777" w:rsidTr="45FD17F0">
        <w:trPr>
          <w:trHeight w:val="961"/>
        </w:trPr>
        <w:tc>
          <w:tcPr>
            <w:tcW w:w="1350" w:type="dxa"/>
            <w:shd w:val="clear" w:color="auto" w:fill="D9D9D9" w:themeFill="background1" w:themeFillShade="D9"/>
          </w:tcPr>
          <w:p w14:paraId="349094B7" w14:textId="77777777" w:rsidR="00C90FD7" w:rsidRPr="003A3172" w:rsidRDefault="00C90FD7" w:rsidP="00C90FD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Naturf.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5923" w14:textId="551E9171" w:rsidR="009C040B" w:rsidRPr="00A9283C" w:rsidRDefault="1F8E5CA5" w:rsidP="45FD17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FD17F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Uke 15:</w:t>
            </w:r>
            <w:r w:rsidRPr="45FD17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Vi jobber mer med syre og base.</w:t>
            </w:r>
          </w:p>
          <w:p w14:paraId="3FEFF513" w14:textId="6B2E7E4E" w:rsidR="009C040B" w:rsidRPr="00A9283C" w:rsidRDefault="1F8E5CA5" w:rsidP="45FD17F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FD17F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Uke 17: </w:t>
            </w:r>
            <w:r w:rsidRPr="45FD17F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Samme stoff ulik form. (side 191-)</w:t>
            </w:r>
          </w:p>
          <w:p w14:paraId="397401A2" w14:textId="582376FA" w:rsidR="009C040B" w:rsidRPr="00A9283C" w:rsidRDefault="009C040B" w:rsidP="0D1F9B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808" w14:textId="232A8602" w:rsidR="00C90FD7" w:rsidRDefault="00C90FD7" w:rsidP="0D1F9BEC"/>
        </w:tc>
      </w:tr>
      <w:tr w:rsidR="00164B13" w14:paraId="16BF7AE3" w14:textId="77777777" w:rsidTr="45FD17F0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6D2DFEC1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4035" w:type="dxa"/>
          </w:tcPr>
          <w:p w14:paraId="52B0CD10" w14:textId="3B9A1385" w:rsidR="00164B13" w:rsidRDefault="183A994C" w:rsidP="45FD17F0">
            <w:pPr>
              <w:spacing w:after="160" w:line="257" w:lineRule="auto"/>
            </w:pPr>
            <w:r w:rsidRPr="45FD17F0">
              <w:rPr>
                <w:rFonts w:ascii="Calibri" w:eastAsia="Calibri" w:hAnsi="Calibri" w:cs="Calibri"/>
              </w:rPr>
              <w:t>Vi fortsetter med Buddhisme</w:t>
            </w:r>
          </w:p>
          <w:p w14:paraId="1311D77F" w14:textId="67F5B423" w:rsidR="00164B13" w:rsidRDefault="183A994C" w:rsidP="45FD17F0">
            <w:pPr>
              <w:spacing w:after="160" w:line="257" w:lineRule="auto"/>
            </w:pPr>
            <w:r w:rsidRPr="45FD17F0">
              <w:rPr>
                <w:rFonts w:ascii="Calibri" w:eastAsia="Calibri" w:hAnsi="Calibri" w:cs="Calibri"/>
              </w:rPr>
              <w:t xml:space="preserve">Torsdag uke 15: arbeid med oppgaver som skal leveres inn, med karakter. </w:t>
            </w:r>
          </w:p>
          <w:p w14:paraId="4398A8B8" w14:textId="28A8707B" w:rsidR="00164B13" w:rsidRDefault="183A994C" w:rsidP="4923035F">
            <w:r w:rsidRPr="45FD17F0">
              <w:rPr>
                <w:rFonts w:ascii="Calibri" w:eastAsia="Calibri" w:hAnsi="Calibri" w:cs="Calibri"/>
              </w:rPr>
              <w:t>Uke 17: oppstart Islam</w:t>
            </w:r>
          </w:p>
        </w:tc>
        <w:tc>
          <w:tcPr>
            <w:tcW w:w="5623" w:type="dxa"/>
          </w:tcPr>
          <w:p w14:paraId="528D6DF0" w14:textId="1DB5BA69" w:rsidR="00164B13" w:rsidRDefault="00164B13" w:rsidP="4923035F"/>
        </w:tc>
      </w:tr>
      <w:tr w:rsidR="00BD37B4" w14:paraId="4A5D9553" w14:textId="77777777" w:rsidTr="45FD17F0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7778C756" w14:textId="785A20A4" w:rsidR="00BD37B4" w:rsidRPr="003A3172" w:rsidRDefault="00BD37B4" w:rsidP="00BD37B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4035" w:type="dxa"/>
          </w:tcPr>
          <w:p w14:paraId="235DAFFB" w14:textId="77777777" w:rsidR="00BD37B4" w:rsidRDefault="00BD37B4" w:rsidP="00BD37B4">
            <w:pPr>
              <w:textAlignment w:val="baseline"/>
              <w:rPr>
                <w:rFonts w:ascii="Calibri" w:hAnsi="Calibri" w:cs="Calibri"/>
              </w:rPr>
            </w:pPr>
            <w:r w:rsidRPr="00323932">
              <w:rPr>
                <w:rFonts w:ascii="Calibri" w:hAnsi="Calibri" w:cs="Calibri"/>
              </w:rPr>
              <w:t>Digital musikk</w:t>
            </w:r>
          </w:p>
          <w:p w14:paraId="3B4DD95D" w14:textId="08FA1763" w:rsidR="00F47C26" w:rsidRPr="00323932" w:rsidRDefault="00F47C26" w:rsidP="00BD37B4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Audacity</w:t>
            </w:r>
          </w:p>
          <w:p w14:paraId="6F8429A6" w14:textId="77777777" w:rsidR="00BD37B4" w:rsidRPr="00323932" w:rsidRDefault="00BD37B4" w:rsidP="00BD37B4">
            <w:pPr>
              <w:rPr>
                <w:rFonts w:ascii="Calibri" w:hAnsi="Calibri" w:cs="Calibri"/>
              </w:rPr>
            </w:pPr>
          </w:p>
        </w:tc>
        <w:tc>
          <w:tcPr>
            <w:tcW w:w="5623" w:type="dxa"/>
          </w:tcPr>
          <w:p w14:paraId="3C3EA570" w14:textId="41690D79" w:rsidR="00BD37B4" w:rsidRPr="00323932" w:rsidRDefault="00F012C9" w:rsidP="00BD37B4">
            <w:pPr>
              <w:rPr>
                <w:rFonts w:ascii="Calibri" w:hAnsi="Calibri" w:cs="Calibri"/>
              </w:rPr>
            </w:pPr>
            <w:r w:rsidRPr="00F012C9">
              <w:rPr>
                <w:rFonts w:ascii="Calibri" w:hAnsi="Calibri" w:cs="Calibri"/>
              </w:rPr>
              <w:t>Uke 15 og 17: Gjør deg godt kjent med lydredigeringsprogrammet, Audacity. Les på nett og se videoer på Youtube (</w:t>
            </w:r>
            <w:r w:rsidRPr="00F012C9">
              <w:rPr>
                <w:rFonts w:ascii="Calibri" w:hAnsi="Calibri" w:cs="Calibri"/>
                <w:i/>
                <w:iCs/>
              </w:rPr>
              <w:t>Audacity for beginners</w:t>
            </w:r>
            <w:r w:rsidRPr="00F012C9">
              <w:rPr>
                <w:rFonts w:ascii="Calibri" w:hAnsi="Calibri" w:cs="Calibri"/>
              </w:rPr>
              <w:t xml:space="preserve">). </w:t>
            </w:r>
            <w:r w:rsidRPr="00F012C9">
              <w:rPr>
                <w:rFonts w:ascii="Calibri" w:hAnsi="Calibri" w:cs="Calibri"/>
                <w:u w:val="single"/>
              </w:rPr>
              <w:t>Til mandag i uke 18</w:t>
            </w:r>
            <w:r w:rsidRPr="00F012C9">
              <w:rPr>
                <w:rFonts w:ascii="Calibri" w:hAnsi="Calibri" w:cs="Calibri"/>
              </w:rPr>
              <w:t>: Prøv å lag noen lydfiler i Audacity (husk å lagre dem).</w:t>
            </w:r>
          </w:p>
        </w:tc>
      </w:tr>
      <w:tr w:rsidR="004F6773" w14:paraId="7763F930" w14:textId="77777777" w:rsidTr="45FD17F0">
        <w:trPr>
          <w:trHeight w:val="570"/>
        </w:trPr>
        <w:tc>
          <w:tcPr>
            <w:tcW w:w="1350" w:type="dxa"/>
            <w:shd w:val="clear" w:color="auto" w:fill="D9D9D9" w:themeFill="background1" w:themeFillShade="D9"/>
          </w:tcPr>
          <w:p w14:paraId="1689914C" w14:textId="287B1FB2" w:rsidR="004F6773" w:rsidRDefault="004F6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4035" w:type="dxa"/>
          </w:tcPr>
          <w:p w14:paraId="3697BC85" w14:textId="749BE227" w:rsidR="004F6773" w:rsidRDefault="217E6929" w:rsidP="4923035F">
            <w:r>
              <w:t>Vi fortsetter med brodering og “innramming”.</w:t>
            </w:r>
          </w:p>
        </w:tc>
        <w:tc>
          <w:tcPr>
            <w:tcW w:w="5623" w:type="dxa"/>
          </w:tcPr>
          <w:p w14:paraId="7627FEB9" w14:textId="4E73EB89" w:rsidR="004F6773" w:rsidRDefault="217E6929" w:rsidP="4923035F">
            <w:r>
              <w:t>Dersom du har jobbet med oppgaven din hjemme, må  du huske å ta den med tilbake til timen!</w:t>
            </w:r>
          </w:p>
        </w:tc>
      </w:tr>
      <w:tr w:rsidR="00164B13" w14:paraId="25246B38" w14:textId="77777777" w:rsidTr="45FD17F0">
        <w:trPr>
          <w:trHeight w:val="765"/>
        </w:trPr>
        <w:tc>
          <w:tcPr>
            <w:tcW w:w="1350" w:type="dxa"/>
            <w:shd w:val="clear" w:color="auto" w:fill="D9D9D9" w:themeFill="background1" w:themeFillShade="D9"/>
          </w:tcPr>
          <w:p w14:paraId="6286F363" w14:textId="0286147E" w:rsidR="007431E7" w:rsidRPr="003A3172" w:rsidRDefault="007431E7" w:rsidP="526D0ED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4035" w:type="dxa"/>
          </w:tcPr>
          <w:p w14:paraId="7541392A" w14:textId="582F6FFC" w:rsidR="00164B13" w:rsidRDefault="1F25A3C6" w:rsidP="45FD1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5FD17F0">
              <w:rPr>
                <w:rFonts w:ascii="Calibri" w:eastAsia="Calibri" w:hAnsi="Calibri" w:cs="Calibri"/>
                <w:color w:val="000000" w:themeColor="text1"/>
              </w:rPr>
              <w:t>15: Finish podcast</w:t>
            </w:r>
          </w:p>
          <w:p w14:paraId="3324DEB2" w14:textId="7956492A" w:rsidR="1F25A3C6" w:rsidRDefault="1F25A3C6" w:rsidP="45FD1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5FD17F0">
              <w:rPr>
                <w:rFonts w:ascii="Calibri" w:eastAsia="Calibri" w:hAnsi="Calibri" w:cs="Calibri"/>
                <w:color w:val="000000" w:themeColor="text1"/>
              </w:rPr>
              <w:t>17: New topic: the impact of social media</w:t>
            </w:r>
          </w:p>
          <w:p w14:paraId="458CB086" w14:textId="6CED3436" w:rsidR="00164B13" w:rsidRDefault="00164B13" w:rsidP="6E477695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623" w:type="dxa"/>
          </w:tcPr>
          <w:p w14:paraId="415CEE07" w14:textId="48A6806A" w:rsidR="00164B13" w:rsidRDefault="1F25A3C6" w:rsidP="45FD17F0">
            <w:pPr>
              <w:rPr>
                <w:rFonts w:ascii="Calibri" w:eastAsia="Calibri" w:hAnsi="Calibri" w:cs="Calibri"/>
              </w:rPr>
            </w:pPr>
            <w:r w:rsidRPr="45FD17F0">
              <w:rPr>
                <w:rFonts w:ascii="Calibri" w:eastAsia="Calibri" w:hAnsi="Calibri" w:cs="Calibri"/>
              </w:rPr>
              <w:t>15: Remember the deadline for the podcast is Tuesday at 8pm.</w:t>
            </w:r>
          </w:p>
        </w:tc>
      </w:tr>
      <w:tr w:rsidR="00164B13" w14:paraId="214BDF4B" w14:textId="77777777" w:rsidTr="45FD17F0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7929562B" w14:textId="66D4BB93" w:rsidR="00164B13" w:rsidRPr="003A3172" w:rsidRDefault="007431E7" w:rsidP="08E3CF1D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4035" w:type="dxa"/>
          </w:tcPr>
          <w:p w14:paraId="41DBA1AA" w14:textId="7682AB51" w:rsidR="00164B13" w:rsidRDefault="08352CF9" w:rsidP="45FD17F0">
            <w:pPr>
              <w:rPr>
                <w:rFonts w:eastAsiaTheme="minorEastAsia"/>
              </w:rPr>
            </w:pPr>
            <w:r w:rsidRPr="45FD17F0">
              <w:rPr>
                <w:rFonts w:eastAsiaTheme="minorEastAsia"/>
              </w:rPr>
              <w:t xml:space="preserve">Vi starter med nytt kapittel. Vi lærer om ukedager, måneder og årstider. </w:t>
            </w:r>
          </w:p>
        </w:tc>
        <w:tc>
          <w:tcPr>
            <w:tcW w:w="5623" w:type="dxa"/>
          </w:tcPr>
          <w:p w14:paraId="21D5C74F" w14:textId="66754B3C" w:rsidR="00164B13" w:rsidRDefault="00164B13" w:rsidP="0D1F9BEC">
            <w:pPr>
              <w:rPr>
                <w:rFonts w:eastAsiaTheme="minorEastAsia"/>
              </w:rPr>
            </w:pPr>
          </w:p>
        </w:tc>
      </w:tr>
      <w:tr w:rsidR="55C11E73" w14:paraId="12EE609D" w14:textId="77777777" w:rsidTr="45FD17F0">
        <w:trPr>
          <w:trHeight w:val="300"/>
        </w:trPr>
        <w:tc>
          <w:tcPr>
            <w:tcW w:w="1350" w:type="dxa"/>
            <w:shd w:val="clear" w:color="auto" w:fill="D9D9D9" w:themeFill="background1" w:themeFillShade="D9"/>
          </w:tcPr>
          <w:p w14:paraId="75F84342" w14:textId="4A5AC971" w:rsidR="0245AA61" w:rsidRDefault="0245AA61" w:rsidP="55C11E73">
            <w:pPr>
              <w:rPr>
                <w:b/>
                <w:bCs/>
                <w:sz w:val="20"/>
                <w:szCs w:val="20"/>
              </w:rPr>
            </w:pPr>
            <w:r w:rsidRPr="55C11E73">
              <w:rPr>
                <w:b/>
                <w:bCs/>
                <w:sz w:val="20"/>
                <w:szCs w:val="20"/>
              </w:rPr>
              <w:t>Arbeidslivfag</w:t>
            </w:r>
          </w:p>
        </w:tc>
        <w:tc>
          <w:tcPr>
            <w:tcW w:w="4035" w:type="dxa"/>
          </w:tcPr>
          <w:p w14:paraId="4C0038AA" w14:textId="4546513E" w:rsidR="0245AA61" w:rsidRDefault="0245AA61" w:rsidP="55C11E73">
            <w:pPr>
              <w:rPr>
                <w:rFonts w:eastAsiaTheme="minorEastAsia"/>
              </w:rPr>
            </w:pPr>
            <w:r w:rsidRPr="55C11E73">
              <w:rPr>
                <w:rFonts w:eastAsiaTheme="minorEastAsia"/>
              </w:rPr>
              <w:t>Uke 15: Vi gjør oss ferdige med prosjektene våre. Siste gruppe inviterer trinnet til sjokoladeboller og saft.</w:t>
            </w:r>
          </w:p>
          <w:p w14:paraId="04167978" w14:textId="10B1A371" w:rsidR="0245AA61" w:rsidRDefault="0245AA61" w:rsidP="55C11E73">
            <w:pPr>
              <w:rPr>
                <w:rFonts w:eastAsiaTheme="minorEastAsia"/>
              </w:rPr>
            </w:pPr>
            <w:r w:rsidRPr="55C11E73">
              <w:rPr>
                <w:rFonts w:eastAsiaTheme="minorEastAsia"/>
              </w:rPr>
              <w:t xml:space="preserve">Uke 17: Søppelplukking ute. </w:t>
            </w:r>
          </w:p>
        </w:tc>
        <w:tc>
          <w:tcPr>
            <w:tcW w:w="5623" w:type="dxa"/>
          </w:tcPr>
          <w:p w14:paraId="5AC77468" w14:textId="45BE047D" w:rsidR="55C11E73" w:rsidRDefault="55C11E73" w:rsidP="55C11E73">
            <w:pPr>
              <w:rPr>
                <w:rFonts w:eastAsiaTheme="minorEastAsia"/>
              </w:rPr>
            </w:pPr>
          </w:p>
        </w:tc>
      </w:tr>
      <w:tr w:rsidR="000C0D51" w14:paraId="2C4E01EB" w14:textId="77777777" w:rsidTr="45FD17F0">
        <w:trPr>
          <w:trHeight w:val="875"/>
        </w:trPr>
        <w:tc>
          <w:tcPr>
            <w:tcW w:w="1350" w:type="dxa"/>
            <w:shd w:val="clear" w:color="auto" w:fill="D9D9D9" w:themeFill="background1" w:themeFillShade="D9"/>
          </w:tcPr>
          <w:p w14:paraId="6279E664" w14:textId="02A9C0F7" w:rsidR="000C0D51" w:rsidRPr="003A3172" w:rsidRDefault="65023C92" w:rsidP="1F7CCC99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4035" w:type="dxa"/>
          </w:tcPr>
          <w:p w14:paraId="42A95649" w14:textId="0DB06B85" w:rsidR="000C0D51" w:rsidRDefault="6AD9B033" w:rsidP="55C11E7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55C11E73">
              <w:rPr>
                <w:rFonts w:eastAsiaTheme="minorEastAsia"/>
                <w:color w:val="000000" w:themeColor="text1"/>
              </w:rPr>
              <w:t xml:space="preserve">Uke 15: </w:t>
            </w:r>
          </w:p>
          <w:p w14:paraId="220520B6" w14:textId="051FCAE7" w:rsidR="000C0D51" w:rsidRDefault="6AD9B033" w:rsidP="55C11E7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55C11E73">
              <w:rPr>
                <w:rFonts w:eastAsiaTheme="minorEastAsia"/>
                <w:color w:val="000000" w:themeColor="text1"/>
              </w:rPr>
              <w:t>Fredag: Gymsal -Kanonball og stikkball</w:t>
            </w:r>
          </w:p>
          <w:p w14:paraId="76C67E23" w14:textId="68C0C9C4" w:rsidR="000C0D51" w:rsidRDefault="6AD9B033" w:rsidP="55C11E7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55C11E73">
              <w:rPr>
                <w:rFonts w:eastAsiaTheme="minorEastAsia"/>
                <w:color w:val="000000" w:themeColor="text1"/>
              </w:rPr>
              <w:t xml:space="preserve">Uke 17: </w:t>
            </w:r>
          </w:p>
          <w:p w14:paraId="798866B6" w14:textId="558E3147" w:rsidR="000C0D51" w:rsidRDefault="6AD9B033" w:rsidP="55C11E73">
            <w:pPr>
              <w:spacing w:line="257" w:lineRule="auto"/>
              <w:rPr>
                <w:rFonts w:eastAsiaTheme="minorEastAsia"/>
                <w:color w:val="000000" w:themeColor="text1"/>
              </w:rPr>
            </w:pPr>
            <w:r w:rsidRPr="55C11E73">
              <w:rPr>
                <w:rFonts w:eastAsiaTheme="minorEastAsia"/>
                <w:color w:val="000000" w:themeColor="text1"/>
              </w:rPr>
              <w:t>Fredag – Utegym - L</w:t>
            </w:r>
            <w:r w:rsidR="30C38F30" w:rsidRPr="55C11E73">
              <w:rPr>
                <w:rFonts w:eastAsiaTheme="minorEastAsia"/>
                <w:color w:val="000000" w:themeColor="text1"/>
              </w:rPr>
              <w:t>øpe 60 meter. Oppmøte ute utenfor garderobene</w:t>
            </w:r>
            <w:r w:rsidR="7666CBFC" w:rsidRPr="55C11E73">
              <w:rPr>
                <w:rFonts w:eastAsiaTheme="minorEastAsia"/>
                <w:color w:val="000000" w:themeColor="text1"/>
              </w:rPr>
              <w:t xml:space="preserve">. </w:t>
            </w:r>
          </w:p>
        </w:tc>
        <w:tc>
          <w:tcPr>
            <w:tcW w:w="5623" w:type="dxa"/>
          </w:tcPr>
          <w:p w14:paraId="35803AAC" w14:textId="11360471" w:rsidR="000C0D51" w:rsidRDefault="30C38F30">
            <w:r>
              <w:t xml:space="preserve">Husk klær og sko til å løpe ute fredag uke 17. </w:t>
            </w:r>
          </w:p>
          <w:p w14:paraId="00D952E6" w14:textId="13B99862" w:rsidR="000C0D51" w:rsidRDefault="000C0D51" w:rsidP="1ED5A753"/>
        </w:tc>
      </w:tr>
      <w:tr w:rsidR="00164B13" w14:paraId="270DF731" w14:textId="77777777" w:rsidTr="45FD17F0">
        <w:trPr>
          <w:trHeight w:val="947"/>
        </w:trPr>
        <w:tc>
          <w:tcPr>
            <w:tcW w:w="1350" w:type="dxa"/>
            <w:shd w:val="clear" w:color="auto" w:fill="D9D9D9" w:themeFill="background1" w:themeFillShade="D9"/>
          </w:tcPr>
          <w:p w14:paraId="6CBFE837" w14:textId="77777777" w:rsidR="00164B13" w:rsidRPr="003A3172" w:rsidRDefault="00164B1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4035" w:type="dxa"/>
          </w:tcPr>
          <w:p w14:paraId="7F81294C" w14:textId="0DF41EBC" w:rsidR="45FD17F0" w:rsidRDefault="45FD17F0" w:rsidP="45FD17F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FD17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Design og redesign: </w:t>
            </w:r>
            <w:r w:rsidRPr="45FD17F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oppgaven med masketeknikk fortsetter.</w:t>
            </w:r>
          </w:p>
          <w:p w14:paraId="3CD1E5A9" w14:textId="34590FD5" w:rsidR="5FD646CE" w:rsidRDefault="5FD646CE" w:rsidP="45FD17F0">
            <w:pPr>
              <w:spacing w:after="160"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45FD17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Fysisk</w:t>
            </w:r>
            <w:r w:rsidRPr="45FD17F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: </w:t>
            </w:r>
            <w:r w:rsidRPr="45FD17F0">
              <w:rPr>
                <w:rFonts w:ascii="Aptos" w:eastAsia="Aptos" w:hAnsi="Aptos" w:cs="Aptos"/>
                <w:b/>
                <w:bCs/>
              </w:rPr>
              <w:t>Uke 15</w:t>
            </w:r>
            <w:r w:rsidRPr="45FD17F0">
              <w:rPr>
                <w:rFonts w:ascii="Aptos" w:eastAsia="Aptos" w:hAnsi="Aptos" w:cs="Aptos"/>
              </w:rPr>
              <w:t xml:space="preserve">: gymsalen – lag og samarbeid. </w:t>
            </w:r>
            <w:r w:rsidRPr="45FD17F0">
              <w:rPr>
                <w:rFonts w:ascii="Aptos" w:eastAsia="Aptos" w:hAnsi="Aptos" w:cs="Aptos"/>
                <w:b/>
                <w:bCs/>
              </w:rPr>
              <w:t>Uke 17</w:t>
            </w:r>
            <w:r w:rsidRPr="45FD17F0">
              <w:rPr>
                <w:rFonts w:ascii="Aptos" w:eastAsia="Aptos" w:hAnsi="Aptos" w:cs="Aptos"/>
              </w:rPr>
              <w:t>: gymsalen – styrke og utholdenhet</w:t>
            </w:r>
          </w:p>
        </w:tc>
        <w:tc>
          <w:tcPr>
            <w:tcW w:w="5623" w:type="dxa"/>
          </w:tcPr>
          <w:p w14:paraId="0D888302" w14:textId="3FFB95C7" w:rsidR="45FD17F0" w:rsidRDefault="45FD17F0" w:rsidP="45FD17F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5FD17F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Dersom du har tatt oppgaven med deg hjem, må du huske å ta den med til timen</w:t>
            </w:r>
          </w:p>
        </w:tc>
      </w:tr>
    </w:tbl>
    <w:p w14:paraId="5DD0D8DB" w14:textId="77777777" w:rsidR="00A823BD" w:rsidRDefault="00A823BD"/>
    <w:sectPr w:rsidR="00A823BD" w:rsidSect="006F5F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A8A6B" w14:textId="77777777" w:rsidR="00682995" w:rsidRDefault="00682995" w:rsidP="00154B96">
      <w:pPr>
        <w:spacing w:after="0" w:line="240" w:lineRule="auto"/>
      </w:pPr>
      <w:r>
        <w:separator/>
      </w:r>
    </w:p>
  </w:endnote>
  <w:endnote w:type="continuationSeparator" w:id="0">
    <w:p w14:paraId="370D5508" w14:textId="77777777" w:rsidR="00682995" w:rsidRDefault="00682995" w:rsidP="00154B96">
      <w:pPr>
        <w:spacing w:after="0" w:line="240" w:lineRule="auto"/>
      </w:pPr>
      <w:r>
        <w:continuationSeparator/>
      </w:r>
    </w:p>
  </w:endnote>
  <w:endnote w:type="continuationNotice" w:id="1">
    <w:p w14:paraId="7F19C304" w14:textId="77777777" w:rsidR="005367F3" w:rsidRDefault="00536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C88C" w14:textId="77777777" w:rsidR="003A3172" w:rsidRDefault="003A3172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14:paraId="5BEF8610" w14:textId="42763D02" w:rsidR="003A3172" w:rsidRPr="003A3172" w:rsidRDefault="30B6F2BE" w:rsidP="124F9666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14:paraId="1E62A907" w14:textId="57152D40" w:rsidR="124F9666" w:rsidRDefault="124F9666" w:rsidP="124F9666">
    <w:pPr>
      <w:pStyle w:val="Topptekst"/>
      <w:rPr>
        <w:b/>
        <w:bCs/>
        <w:sz w:val="20"/>
        <w:szCs w:val="20"/>
      </w:rPr>
    </w:pPr>
  </w:p>
  <w:p w14:paraId="0EF70089" w14:textId="77777777" w:rsidR="003A3172" w:rsidRDefault="003A31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DEC47" w14:textId="77777777" w:rsidR="00682995" w:rsidRDefault="00682995" w:rsidP="00154B96">
      <w:pPr>
        <w:spacing w:after="0" w:line="240" w:lineRule="auto"/>
      </w:pPr>
      <w:r>
        <w:separator/>
      </w:r>
    </w:p>
  </w:footnote>
  <w:footnote w:type="continuationSeparator" w:id="0">
    <w:p w14:paraId="329296A2" w14:textId="77777777" w:rsidR="00682995" w:rsidRDefault="00682995" w:rsidP="00154B96">
      <w:pPr>
        <w:spacing w:after="0" w:line="240" w:lineRule="auto"/>
      </w:pPr>
      <w:r>
        <w:continuationSeparator/>
      </w:r>
    </w:p>
  </w:footnote>
  <w:footnote w:type="continuationNotice" w:id="1">
    <w:p w14:paraId="52145FA7" w14:textId="77777777" w:rsidR="005367F3" w:rsidRDefault="00536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1CB7" w14:textId="35DFAE52" w:rsidR="008F5B75" w:rsidRDefault="006F5F8A" w:rsidP="124F9666">
    <w:pPr>
      <w:pStyle w:val="Topptekst"/>
      <w:rPr>
        <w:b/>
        <w:bCs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0B6F2BE" w:rsidRPr="124F9666">
      <w:rPr>
        <w:b/>
        <w:bCs/>
        <w:sz w:val="20"/>
        <w:szCs w:val="20"/>
      </w:rPr>
      <w:t xml:space="preserve"> </w:t>
    </w:r>
    <w:r w:rsidR="00154B96" w:rsidRPr="003A3172">
      <w:rPr>
        <w:b/>
        <w:sz w:val="20"/>
      </w:rPr>
      <w:ptab w:relativeTo="margin" w:alignment="center" w:leader="none"/>
    </w:r>
    <w:r w:rsidR="30B6F2BE" w:rsidRPr="124F9666">
      <w:rPr>
        <w:b/>
        <w:bCs/>
        <w:sz w:val="20"/>
        <w:szCs w:val="20"/>
      </w:rPr>
      <w:t xml:space="preserve"> Ukeplan for </w:t>
    </w:r>
    <w:r w:rsidR="004F6773">
      <w:rPr>
        <w:b/>
        <w:bCs/>
        <w:sz w:val="20"/>
        <w:szCs w:val="20"/>
      </w:rPr>
      <w:t>8</w:t>
    </w:r>
    <w:r w:rsidR="00625F8A">
      <w:rPr>
        <w:b/>
        <w:bCs/>
        <w:sz w:val="20"/>
        <w:szCs w:val="20"/>
      </w:rPr>
      <w:t>A</w:t>
    </w:r>
    <w:r w:rsidR="30B6F2BE" w:rsidRPr="124F9666">
      <w:rPr>
        <w:b/>
        <w:bCs/>
        <w:sz w:val="20"/>
        <w:szCs w:val="20"/>
      </w:rPr>
      <w:t xml:space="preserve">, uke: </w:t>
    </w:r>
  </w:p>
  <w:p w14:paraId="274ACD23" w14:textId="524DCDC0" w:rsidR="00154B96" w:rsidRPr="003A3172" w:rsidRDefault="00154B96">
    <w:pPr>
      <w:pStyle w:val="Topptekst"/>
      <w:rPr>
        <w:b/>
        <w:sz w:val="20"/>
      </w:rPr>
    </w:pPr>
    <w:r w:rsidRPr="003A3172">
      <w:rPr>
        <w:b/>
        <w:sz w:val="20"/>
      </w:rPr>
      <w:ptab w:relativeTo="margin" w:alignment="right" w:leader="none"/>
    </w:r>
    <w:r w:rsidRPr="003A3172">
      <w:rPr>
        <w:b/>
        <w:sz w:val="20"/>
      </w:rPr>
      <w:t>Elev:_______________</w:t>
    </w:r>
  </w:p>
  <w:p w14:paraId="7BAC8CAE" w14:textId="77777777" w:rsidR="00154B96" w:rsidRPr="00A823BD" w:rsidRDefault="00154B96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11E"/>
    <w:multiLevelType w:val="hybridMultilevel"/>
    <w:tmpl w:val="F934D2E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46096">
    <w:abstractNumId w:val="1"/>
  </w:num>
  <w:num w:numId="2" w16cid:durableId="828667862">
    <w:abstractNumId w:val="0"/>
  </w:num>
  <w:num w:numId="3" w16cid:durableId="766661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1374D"/>
    <w:rsid w:val="000271F6"/>
    <w:rsid w:val="00054A28"/>
    <w:rsid w:val="000B45CD"/>
    <w:rsid w:val="000C0D51"/>
    <w:rsid w:val="000C3202"/>
    <w:rsid w:val="000D04D5"/>
    <w:rsid w:val="00103ED9"/>
    <w:rsid w:val="00154B73"/>
    <w:rsid w:val="00154B96"/>
    <w:rsid w:val="00164B13"/>
    <w:rsid w:val="00164ECD"/>
    <w:rsid w:val="0018274B"/>
    <w:rsid w:val="001A7790"/>
    <w:rsid w:val="001B03DA"/>
    <w:rsid w:val="001C743D"/>
    <w:rsid w:val="001D1F2D"/>
    <w:rsid w:val="001D474B"/>
    <w:rsid w:val="001F2012"/>
    <w:rsid w:val="0021326D"/>
    <w:rsid w:val="00225794"/>
    <w:rsid w:val="002363C6"/>
    <w:rsid w:val="00244CCF"/>
    <w:rsid w:val="00252E58"/>
    <w:rsid w:val="002A4112"/>
    <w:rsid w:val="00304A5E"/>
    <w:rsid w:val="00323932"/>
    <w:rsid w:val="00357CE2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429C9"/>
    <w:rsid w:val="00556C52"/>
    <w:rsid w:val="00587E61"/>
    <w:rsid w:val="005A75E0"/>
    <w:rsid w:val="005D49ED"/>
    <w:rsid w:val="005F1163"/>
    <w:rsid w:val="00615D25"/>
    <w:rsid w:val="006213BC"/>
    <w:rsid w:val="00624558"/>
    <w:rsid w:val="00625F8A"/>
    <w:rsid w:val="00633A92"/>
    <w:rsid w:val="00633E53"/>
    <w:rsid w:val="0064F3EA"/>
    <w:rsid w:val="006573AC"/>
    <w:rsid w:val="00682995"/>
    <w:rsid w:val="006A1BF9"/>
    <w:rsid w:val="006A7DCF"/>
    <w:rsid w:val="006F5F8A"/>
    <w:rsid w:val="00730B94"/>
    <w:rsid w:val="007431E7"/>
    <w:rsid w:val="007A15BD"/>
    <w:rsid w:val="007B47A8"/>
    <w:rsid w:val="00811CD5"/>
    <w:rsid w:val="008141B0"/>
    <w:rsid w:val="0086499A"/>
    <w:rsid w:val="008817A3"/>
    <w:rsid w:val="008B510E"/>
    <w:rsid w:val="008F5B75"/>
    <w:rsid w:val="0090110C"/>
    <w:rsid w:val="00914610"/>
    <w:rsid w:val="00921A83"/>
    <w:rsid w:val="00922A40"/>
    <w:rsid w:val="00935B7B"/>
    <w:rsid w:val="00974C24"/>
    <w:rsid w:val="00992D7C"/>
    <w:rsid w:val="009C040B"/>
    <w:rsid w:val="00A21BE4"/>
    <w:rsid w:val="00A665C0"/>
    <w:rsid w:val="00A823BD"/>
    <w:rsid w:val="00A9283C"/>
    <w:rsid w:val="00AD556C"/>
    <w:rsid w:val="00B55006"/>
    <w:rsid w:val="00B5681B"/>
    <w:rsid w:val="00B814E1"/>
    <w:rsid w:val="00BD37B4"/>
    <w:rsid w:val="00BE57F3"/>
    <w:rsid w:val="00C05DE9"/>
    <w:rsid w:val="00C0608C"/>
    <w:rsid w:val="00C90FD7"/>
    <w:rsid w:val="00CC18D3"/>
    <w:rsid w:val="00CD2399"/>
    <w:rsid w:val="00CD4A2E"/>
    <w:rsid w:val="00CE7166"/>
    <w:rsid w:val="00D129AC"/>
    <w:rsid w:val="00D130B7"/>
    <w:rsid w:val="00D5086D"/>
    <w:rsid w:val="00D700C7"/>
    <w:rsid w:val="00DB46EB"/>
    <w:rsid w:val="00DE0E02"/>
    <w:rsid w:val="00DE3A6C"/>
    <w:rsid w:val="00E1305B"/>
    <w:rsid w:val="00E34BA3"/>
    <w:rsid w:val="00E71A58"/>
    <w:rsid w:val="00EC121C"/>
    <w:rsid w:val="00ED41ED"/>
    <w:rsid w:val="00F012C9"/>
    <w:rsid w:val="00F47C26"/>
    <w:rsid w:val="00F52E4E"/>
    <w:rsid w:val="00F56040"/>
    <w:rsid w:val="00F62812"/>
    <w:rsid w:val="00FC74ED"/>
    <w:rsid w:val="00FE4400"/>
    <w:rsid w:val="00FE59A1"/>
    <w:rsid w:val="011275AA"/>
    <w:rsid w:val="011A5C76"/>
    <w:rsid w:val="012137A6"/>
    <w:rsid w:val="015F7F48"/>
    <w:rsid w:val="0245AA61"/>
    <w:rsid w:val="025788B8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80043E"/>
    <w:rsid w:val="058EA9B2"/>
    <w:rsid w:val="0655D825"/>
    <w:rsid w:val="06A3655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352CF9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C8182D"/>
    <w:rsid w:val="0AD5B5A3"/>
    <w:rsid w:val="0B294948"/>
    <w:rsid w:val="0B954042"/>
    <w:rsid w:val="0BFA7F5A"/>
    <w:rsid w:val="0C22CDB7"/>
    <w:rsid w:val="0C32848E"/>
    <w:rsid w:val="0CAD437E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2A1587A"/>
    <w:rsid w:val="1348246B"/>
    <w:rsid w:val="13AFD3F6"/>
    <w:rsid w:val="13D1BDB3"/>
    <w:rsid w:val="13F97820"/>
    <w:rsid w:val="1409E203"/>
    <w:rsid w:val="143FCD42"/>
    <w:rsid w:val="154BA457"/>
    <w:rsid w:val="15550F7A"/>
    <w:rsid w:val="16623F84"/>
    <w:rsid w:val="16928274"/>
    <w:rsid w:val="1719E09D"/>
    <w:rsid w:val="171B2BEB"/>
    <w:rsid w:val="17723688"/>
    <w:rsid w:val="17C2D561"/>
    <w:rsid w:val="17C9F903"/>
    <w:rsid w:val="18207DBB"/>
    <w:rsid w:val="182C92FC"/>
    <w:rsid w:val="183A994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7A03D"/>
    <w:rsid w:val="1B3F19DA"/>
    <w:rsid w:val="1BC8F318"/>
    <w:rsid w:val="1BCC5546"/>
    <w:rsid w:val="1BEF2C9F"/>
    <w:rsid w:val="1C343A73"/>
    <w:rsid w:val="1C67A5A4"/>
    <w:rsid w:val="1C7CEE82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4F0A9F"/>
    <w:rsid w:val="1E654A37"/>
    <w:rsid w:val="1E86D294"/>
    <w:rsid w:val="1E87141F"/>
    <w:rsid w:val="1E8F2588"/>
    <w:rsid w:val="1E94FDC9"/>
    <w:rsid w:val="1EC1003B"/>
    <w:rsid w:val="1ED5A753"/>
    <w:rsid w:val="1F198473"/>
    <w:rsid w:val="1F25A3C6"/>
    <w:rsid w:val="1F7CCC99"/>
    <w:rsid w:val="1F8E5CA5"/>
    <w:rsid w:val="1F9226A2"/>
    <w:rsid w:val="205281B6"/>
    <w:rsid w:val="20718817"/>
    <w:rsid w:val="208990EB"/>
    <w:rsid w:val="20E6C504"/>
    <w:rsid w:val="20FC02DC"/>
    <w:rsid w:val="2172D317"/>
    <w:rsid w:val="217E6929"/>
    <w:rsid w:val="217F5CEF"/>
    <w:rsid w:val="217F85C2"/>
    <w:rsid w:val="219A438B"/>
    <w:rsid w:val="21A82348"/>
    <w:rsid w:val="21C14250"/>
    <w:rsid w:val="21C21BCB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814301"/>
    <w:rsid w:val="24DADA7D"/>
    <w:rsid w:val="24F07B7D"/>
    <w:rsid w:val="25B8931B"/>
    <w:rsid w:val="25C0E9EE"/>
    <w:rsid w:val="25EE8361"/>
    <w:rsid w:val="260D5A1D"/>
    <w:rsid w:val="264C2A4D"/>
    <w:rsid w:val="266727E6"/>
    <w:rsid w:val="26789506"/>
    <w:rsid w:val="267F02D0"/>
    <w:rsid w:val="26A07A9E"/>
    <w:rsid w:val="26B71219"/>
    <w:rsid w:val="26D60EE4"/>
    <w:rsid w:val="27724D5F"/>
    <w:rsid w:val="278A53C2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789DFC"/>
    <w:rsid w:val="2CBC19E1"/>
    <w:rsid w:val="2D09133D"/>
    <w:rsid w:val="2D0C1398"/>
    <w:rsid w:val="2D5EFEDC"/>
    <w:rsid w:val="2DEC613C"/>
    <w:rsid w:val="2E11BC6C"/>
    <w:rsid w:val="2E1E44E1"/>
    <w:rsid w:val="2EAD6F17"/>
    <w:rsid w:val="2F56441A"/>
    <w:rsid w:val="2F6C7628"/>
    <w:rsid w:val="2FAD8CCD"/>
    <w:rsid w:val="2FCF0436"/>
    <w:rsid w:val="30169745"/>
    <w:rsid w:val="301A494E"/>
    <w:rsid w:val="302EB1DF"/>
    <w:rsid w:val="30966AE5"/>
    <w:rsid w:val="30B6F2BE"/>
    <w:rsid w:val="30BF6B49"/>
    <w:rsid w:val="30C38F30"/>
    <w:rsid w:val="30E1A6E5"/>
    <w:rsid w:val="31720D2D"/>
    <w:rsid w:val="31855A8D"/>
    <w:rsid w:val="31A7C4D0"/>
    <w:rsid w:val="31C9157D"/>
    <w:rsid w:val="327B225B"/>
    <w:rsid w:val="32B1FCEC"/>
    <w:rsid w:val="32E4737C"/>
    <w:rsid w:val="32F407DD"/>
    <w:rsid w:val="33187839"/>
    <w:rsid w:val="331A972A"/>
    <w:rsid w:val="33218B8D"/>
    <w:rsid w:val="334C6469"/>
    <w:rsid w:val="338F328B"/>
    <w:rsid w:val="33DD158E"/>
    <w:rsid w:val="3429B53D"/>
    <w:rsid w:val="347F4B1A"/>
    <w:rsid w:val="34D14875"/>
    <w:rsid w:val="34EE23AC"/>
    <w:rsid w:val="34EEA7D6"/>
    <w:rsid w:val="34F74E15"/>
    <w:rsid w:val="3519465E"/>
    <w:rsid w:val="35E27F5D"/>
    <w:rsid w:val="3622ABE9"/>
    <w:rsid w:val="370ADA47"/>
    <w:rsid w:val="3753E59C"/>
    <w:rsid w:val="37556598"/>
    <w:rsid w:val="37A46B8B"/>
    <w:rsid w:val="37D92D19"/>
    <w:rsid w:val="38191CA2"/>
    <w:rsid w:val="3852125D"/>
    <w:rsid w:val="38A8F3BC"/>
    <w:rsid w:val="38E3FE03"/>
    <w:rsid w:val="38EFB5FD"/>
    <w:rsid w:val="3915C90B"/>
    <w:rsid w:val="395B9A25"/>
    <w:rsid w:val="39AAC8A6"/>
    <w:rsid w:val="39F3B6B5"/>
    <w:rsid w:val="3A16E283"/>
    <w:rsid w:val="3AAA429C"/>
    <w:rsid w:val="3AB405AA"/>
    <w:rsid w:val="3AC09A11"/>
    <w:rsid w:val="3AED1E3B"/>
    <w:rsid w:val="3B521E79"/>
    <w:rsid w:val="3B76E3F4"/>
    <w:rsid w:val="3B9E9CC2"/>
    <w:rsid w:val="3BB6DA6C"/>
    <w:rsid w:val="3BC46E18"/>
    <w:rsid w:val="3BDAAE94"/>
    <w:rsid w:val="3BDE31A5"/>
    <w:rsid w:val="3BEC6ABF"/>
    <w:rsid w:val="3C0B4759"/>
    <w:rsid w:val="3C889D87"/>
    <w:rsid w:val="3C8F1BD0"/>
    <w:rsid w:val="3C9AACF1"/>
    <w:rsid w:val="3CB60F15"/>
    <w:rsid w:val="3D4BB54C"/>
    <w:rsid w:val="3D6E4E3E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2A037F"/>
    <w:rsid w:val="3F517D12"/>
    <w:rsid w:val="3F6E8970"/>
    <w:rsid w:val="3F7961EB"/>
    <w:rsid w:val="3F7B3EA1"/>
    <w:rsid w:val="3F960F5A"/>
    <w:rsid w:val="4029A3E1"/>
    <w:rsid w:val="402E985E"/>
    <w:rsid w:val="407F61F3"/>
    <w:rsid w:val="408F18CA"/>
    <w:rsid w:val="40DA4810"/>
    <w:rsid w:val="41736864"/>
    <w:rsid w:val="41AE746F"/>
    <w:rsid w:val="41CD8C33"/>
    <w:rsid w:val="4234F752"/>
    <w:rsid w:val="424DB55E"/>
    <w:rsid w:val="4250E2E8"/>
    <w:rsid w:val="43140470"/>
    <w:rsid w:val="43140E8A"/>
    <w:rsid w:val="4376D663"/>
    <w:rsid w:val="43801A86"/>
    <w:rsid w:val="43C729B8"/>
    <w:rsid w:val="441457B8"/>
    <w:rsid w:val="447A9D19"/>
    <w:rsid w:val="448C9679"/>
    <w:rsid w:val="44F8EE0B"/>
    <w:rsid w:val="457F0369"/>
    <w:rsid w:val="45A4A43A"/>
    <w:rsid w:val="45FD17F0"/>
    <w:rsid w:val="46839698"/>
    <w:rsid w:val="46A19498"/>
    <w:rsid w:val="46C14663"/>
    <w:rsid w:val="474BF87A"/>
    <w:rsid w:val="478732FE"/>
    <w:rsid w:val="47A54F97"/>
    <w:rsid w:val="48516D87"/>
    <w:rsid w:val="4878868A"/>
    <w:rsid w:val="48D6117B"/>
    <w:rsid w:val="4923035F"/>
    <w:rsid w:val="4946B34D"/>
    <w:rsid w:val="49699B62"/>
    <w:rsid w:val="499695D0"/>
    <w:rsid w:val="49D2FE53"/>
    <w:rsid w:val="49EDE4C0"/>
    <w:rsid w:val="4A4F04C3"/>
    <w:rsid w:val="4A86D972"/>
    <w:rsid w:val="4A8B5B49"/>
    <w:rsid w:val="4C4EA7BA"/>
    <w:rsid w:val="4C6EB019"/>
    <w:rsid w:val="4C7EE512"/>
    <w:rsid w:val="4C80234B"/>
    <w:rsid w:val="4C860DB2"/>
    <w:rsid w:val="4C90F8C8"/>
    <w:rsid w:val="4CD13995"/>
    <w:rsid w:val="4CDBFEFF"/>
    <w:rsid w:val="4D451358"/>
    <w:rsid w:val="4D5A7D68"/>
    <w:rsid w:val="4D61C990"/>
    <w:rsid w:val="4D92D559"/>
    <w:rsid w:val="4D9DF384"/>
    <w:rsid w:val="4DAA477E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A3C1"/>
    <w:rsid w:val="50B2CBD5"/>
    <w:rsid w:val="50B6A580"/>
    <w:rsid w:val="5124D2E2"/>
    <w:rsid w:val="51747208"/>
    <w:rsid w:val="52193884"/>
    <w:rsid w:val="525275E1"/>
    <w:rsid w:val="526D0EDE"/>
    <w:rsid w:val="5299D7F7"/>
    <w:rsid w:val="52B2B946"/>
    <w:rsid w:val="52BF2CCC"/>
    <w:rsid w:val="52C0A343"/>
    <w:rsid w:val="538BF833"/>
    <w:rsid w:val="53A114B4"/>
    <w:rsid w:val="53FDBC7D"/>
    <w:rsid w:val="540399D7"/>
    <w:rsid w:val="54291BD9"/>
    <w:rsid w:val="5460563A"/>
    <w:rsid w:val="54748098"/>
    <w:rsid w:val="54A7C115"/>
    <w:rsid w:val="5505E322"/>
    <w:rsid w:val="554491BA"/>
    <w:rsid w:val="559BB113"/>
    <w:rsid w:val="55C11E73"/>
    <w:rsid w:val="55C585D0"/>
    <w:rsid w:val="55D9CAB6"/>
    <w:rsid w:val="5616BDE3"/>
    <w:rsid w:val="56A83EF9"/>
    <w:rsid w:val="56FB74FD"/>
    <w:rsid w:val="57062863"/>
    <w:rsid w:val="57660C5A"/>
    <w:rsid w:val="57941466"/>
    <w:rsid w:val="5844604E"/>
    <w:rsid w:val="5891D750"/>
    <w:rsid w:val="58961EDF"/>
    <w:rsid w:val="590F5B6D"/>
    <w:rsid w:val="592951EA"/>
    <w:rsid w:val="5945C2D5"/>
    <w:rsid w:val="597B9889"/>
    <w:rsid w:val="59A8A77E"/>
    <w:rsid w:val="59DEEFC6"/>
    <w:rsid w:val="5A27D0E8"/>
    <w:rsid w:val="5ABD1D8E"/>
    <w:rsid w:val="5B7A4D3B"/>
    <w:rsid w:val="5B8640DF"/>
    <w:rsid w:val="5BAA93D3"/>
    <w:rsid w:val="5BCDBFA1"/>
    <w:rsid w:val="5BCDBFB3"/>
    <w:rsid w:val="5C60F2AC"/>
    <w:rsid w:val="5C66C83D"/>
    <w:rsid w:val="5C8BBF0C"/>
    <w:rsid w:val="5C9B3EA7"/>
    <w:rsid w:val="5C9F9FA2"/>
    <w:rsid w:val="5D537C59"/>
    <w:rsid w:val="5D65E56C"/>
    <w:rsid w:val="5DF02159"/>
    <w:rsid w:val="5DF34B4D"/>
    <w:rsid w:val="5E5B4A16"/>
    <w:rsid w:val="5EB66508"/>
    <w:rsid w:val="5F176293"/>
    <w:rsid w:val="5F582A28"/>
    <w:rsid w:val="5FC7F6EC"/>
    <w:rsid w:val="5FD646CE"/>
    <w:rsid w:val="5FE22EED"/>
    <w:rsid w:val="600E522C"/>
    <w:rsid w:val="60523569"/>
    <w:rsid w:val="60E367EB"/>
    <w:rsid w:val="61123A1A"/>
    <w:rsid w:val="617E34DE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D9B033"/>
    <w:rsid w:val="6AE9C678"/>
    <w:rsid w:val="6B0C8807"/>
    <w:rsid w:val="6B25824C"/>
    <w:rsid w:val="6B88229E"/>
    <w:rsid w:val="6BADA641"/>
    <w:rsid w:val="6BD7557D"/>
    <w:rsid w:val="6BDDA8B0"/>
    <w:rsid w:val="6C349DB8"/>
    <w:rsid w:val="6C500F41"/>
    <w:rsid w:val="6CBE7F1C"/>
    <w:rsid w:val="6CDE5DD8"/>
    <w:rsid w:val="6D41207D"/>
    <w:rsid w:val="6DB34831"/>
    <w:rsid w:val="6DE34E0C"/>
    <w:rsid w:val="6E12CFA0"/>
    <w:rsid w:val="6E25E7BD"/>
    <w:rsid w:val="6E477695"/>
    <w:rsid w:val="6EB710E4"/>
    <w:rsid w:val="6EEFA8DE"/>
    <w:rsid w:val="6EFEA50D"/>
    <w:rsid w:val="6F260B30"/>
    <w:rsid w:val="6F4DA5F0"/>
    <w:rsid w:val="6FBBD4BA"/>
    <w:rsid w:val="7044C42C"/>
    <w:rsid w:val="70856F41"/>
    <w:rsid w:val="70A5C2B9"/>
    <w:rsid w:val="7100BF64"/>
    <w:rsid w:val="714A7062"/>
    <w:rsid w:val="7164E551"/>
    <w:rsid w:val="71908C11"/>
    <w:rsid w:val="71A23A45"/>
    <w:rsid w:val="71B7091D"/>
    <w:rsid w:val="71C1C4C1"/>
    <w:rsid w:val="71F63562"/>
    <w:rsid w:val="71FAB048"/>
    <w:rsid w:val="727198DC"/>
    <w:rsid w:val="72E88811"/>
    <w:rsid w:val="72FD3AEC"/>
    <w:rsid w:val="73002612"/>
    <w:rsid w:val="73D74E31"/>
    <w:rsid w:val="7444C22C"/>
    <w:rsid w:val="74BF8BB0"/>
    <w:rsid w:val="74C42E01"/>
    <w:rsid w:val="74D0A829"/>
    <w:rsid w:val="752E036A"/>
    <w:rsid w:val="7649189F"/>
    <w:rsid w:val="7666CBFC"/>
    <w:rsid w:val="76C66022"/>
    <w:rsid w:val="76C786B0"/>
    <w:rsid w:val="774D5A54"/>
    <w:rsid w:val="77A1C60F"/>
    <w:rsid w:val="77E7FB41"/>
    <w:rsid w:val="77EB5014"/>
    <w:rsid w:val="78482FBF"/>
    <w:rsid w:val="784AC2E8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24CAB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C3C83-A4BE-4E00-B424-37D0F8B92687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7cf2013-7aae-410c-9446-90a59580390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2664</Characters>
  <Application>Microsoft Office Word</Application>
  <DocSecurity>0</DocSecurity>
  <Lines>22</Lines>
  <Paragraphs>6</Paragraphs>
  <ScaleCrop>false</ScaleCrop>
  <Company>Saltdal Kommune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Madsen</dc:creator>
  <cp:keywords/>
  <dc:description/>
  <cp:lastModifiedBy>Ingrid Pettersen</cp:lastModifiedBy>
  <cp:revision>2</cp:revision>
  <cp:lastPrinted>2018-08-08T07:00:00Z</cp:lastPrinted>
  <dcterms:created xsi:type="dcterms:W3CDTF">2025-04-04T09:45:00Z</dcterms:created>
  <dcterms:modified xsi:type="dcterms:W3CDTF">2025-04-04T09:45:00Z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